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CC896">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11849100</wp:posOffset>
            </wp:positionV>
            <wp:extent cx="355600" cy="482600"/>
            <wp:effectExtent l="0" t="0" r="635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cstate="print"/>
                    <a:stretch>
                      <a:fillRect/>
                    </a:stretch>
                  </pic:blipFill>
                  <pic:spPr>
                    <a:xfrm>
                      <a:off x="0" y="0"/>
                      <a:ext cx="355600" cy="482600"/>
                    </a:xfrm>
                    <a:prstGeom prst="rect">
                      <a:avLst/>
                    </a:prstGeom>
                  </pic:spPr>
                </pic:pic>
              </a:graphicData>
            </a:graphic>
          </wp:anchor>
        </w:drawing>
      </w:r>
      <w:r>
        <w:rPr>
          <w:rFonts w:ascii="宋体" w:hAnsi="宋体"/>
          <w:b/>
          <w:sz w:val="32"/>
        </w:rPr>
        <w:t>淄博市</w:t>
      </w:r>
      <w:r>
        <w:rPr>
          <w:rFonts w:eastAsia="Times New Roman" w:cs="Times New Roman"/>
          <w:b/>
          <w:sz w:val="32"/>
        </w:rPr>
        <w:t>2022</w:t>
      </w:r>
      <w:r>
        <w:rPr>
          <w:rFonts w:ascii="宋体" w:hAnsi="宋体"/>
          <w:b/>
          <w:sz w:val="32"/>
        </w:rPr>
        <w:t>年初中学业水平考试</w:t>
      </w:r>
    </w:p>
    <w:p w14:paraId="7F32AD7A">
      <w:pPr>
        <w:spacing w:line="360" w:lineRule="auto"/>
        <w:jc w:val="center"/>
      </w:pPr>
      <w:r>
        <w:rPr>
          <w:rFonts w:ascii="宋体" w:hAnsi="宋体"/>
          <w:b/>
          <w:sz w:val="32"/>
        </w:rPr>
        <w:t>化学试题</w:t>
      </w:r>
    </w:p>
    <w:p w14:paraId="642BC530">
      <w:pPr>
        <w:spacing w:line="360" w:lineRule="auto"/>
      </w:pPr>
      <w:r>
        <w:rPr>
          <w:rFonts w:ascii="宋体" w:hAnsi="宋体"/>
          <w:b/>
          <w:sz w:val="24"/>
        </w:rPr>
        <w:t>一、选择题：本大题共</w:t>
      </w:r>
      <w:r>
        <w:rPr>
          <w:rFonts w:eastAsia="Times New Roman" w:cs="Times New Roman"/>
          <w:b/>
          <w:sz w:val="24"/>
        </w:rPr>
        <w:t>15</w:t>
      </w:r>
      <w:r>
        <w:rPr>
          <w:rFonts w:ascii="宋体" w:hAnsi="宋体"/>
          <w:b/>
          <w:sz w:val="24"/>
        </w:rPr>
        <w:t>小题，</w:t>
      </w:r>
      <w:r>
        <w:rPr>
          <w:rFonts w:eastAsia="Times New Roman" w:cs="Times New Roman"/>
          <w:b/>
          <w:sz w:val="24"/>
        </w:rPr>
        <w:t>1</w:t>
      </w:r>
      <w:r>
        <w:rPr>
          <w:rFonts w:ascii="宋体" w:hAnsi="宋体"/>
          <w:b/>
          <w:sz w:val="24"/>
        </w:rPr>
        <w:t>～</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w:t>
      </w:r>
      <w:r>
        <w:rPr>
          <w:rFonts w:eastAsia="Times New Roman" w:cs="Times New Roman"/>
          <w:b/>
          <w:sz w:val="24"/>
        </w:rPr>
        <w:t>11</w:t>
      </w:r>
      <w:r>
        <w:rPr>
          <w:rFonts w:ascii="宋体" w:hAnsi="宋体"/>
          <w:b/>
          <w:sz w:val="24"/>
        </w:rPr>
        <w:t>～</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分。每小题只有一个选项符合题意</w:t>
      </w:r>
    </w:p>
    <w:p w14:paraId="0F483562">
      <w:pPr>
        <w:spacing w:line="360" w:lineRule="auto"/>
        <w:jc w:val="left"/>
      </w:pPr>
      <w:r>
        <w:t xml:space="preserve">1. </w:t>
      </w:r>
      <w:r>
        <w:rPr>
          <w:rFonts w:ascii="宋体" w:hAnsi="宋体"/>
        </w:rPr>
        <w:t>化学是研究物质</w:t>
      </w:r>
      <w:r>
        <w:rPr>
          <w:rFonts w:ascii="宋体" w:hAnsi="宋体"/>
        </w:rPr>
        <w:drawing>
          <wp:inline distT="0" distB="0" distL="114300" distR="114300">
            <wp:extent cx="133350" cy="177800"/>
            <wp:effectExtent l="0" t="0" r="0" b="13335"/>
            <wp:docPr id="352720" name="图片 35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20" name="图片 3527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组成、结构、性质、转化及应用的一门基础学科。以下说法错误的是</w:t>
      </w:r>
    </w:p>
    <w:p w14:paraId="48324985">
      <w:pPr>
        <w:spacing w:line="360" w:lineRule="auto"/>
        <w:jc w:val="left"/>
        <w:textAlignment w:val="center"/>
      </w:pPr>
      <w:r>
        <w:t xml:space="preserve">A. </w:t>
      </w:r>
      <w:r>
        <w:rPr>
          <w:rFonts w:ascii="宋体" w:hAnsi="宋体"/>
        </w:rPr>
        <w:t>化学通过化学变化创造物质</w:t>
      </w:r>
    </w:p>
    <w:p w14:paraId="31E06208">
      <w:pPr>
        <w:spacing w:line="360" w:lineRule="auto"/>
        <w:jc w:val="left"/>
        <w:textAlignment w:val="center"/>
      </w:pPr>
      <w:r>
        <w:t xml:space="preserve">B. </w:t>
      </w:r>
      <w:r>
        <w:rPr>
          <w:rFonts w:ascii="宋体" w:hAnsi="宋体"/>
        </w:rPr>
        <w:t>化学是自然科学的重要组成部分</w:t>
      </w:r>
    </w:p>
    <w:p w14:paraId="525F7E81">
      <w:pPr>
        <w:spacing w:line="360" w:lineRule="auto"/>
        <w:jc w:val="left"/>
        <w:textAlignment w:val="center"/>
      </w:pPr>
      <w:r>
        <w:t xml:space="preserve">C. </w:t>
      </w:r>
      <w:r>
        <w:rPr>
          <w:rFonts w:ascii="宋体" w:hAnsi="宋体"/>
        </w:rPr>
        <w:t>化学是推动人类社会可持续发展的重要力量</w:t>
      </w:r>
    </w:p>
    <w:p w14:paraId="5E80F061">
      <w:pPr>
        <w:spacing w:line="360" w:lineRule="auto"/>
        <w:jc w:val="left"/>
        <w:textAlignment w:val="center"/>
        <w:rPr>
          <w:color w:val="000000"/>
        </w:rPr>
      </w:pPr>
      <w:r>
        <w:t xml:space="preserve">D. </w:t>
      </w:r>
      <w:r>
        <w:rPr>
          <w:rFonts w:ascii="宋体" w:hAnsi="宋体"/>
        </w:rPr>
        <w:t>化学科学和技术的快速发展必然导致生态环境的恶化</w:t>
      </w:r>
    </w:p>
    <w:p w14:paraId="114283BE">
      <w:pPr>
        <w:spacing w:line="360" w:lineRule="auto"/>
        <w:textAlignment w:val="center"/>
        <w:rPr>
          <w:color w:val="000000"/>
        </w:rPr>
      </w:pPr>
      <w:r>
        <w:rPr>
          <w:color w:val="000000"/>
        </w:rPr>
        <w:t xml:space="preserve">2. </w:t>
      </w:r>
      <w:r>
        <w:rPr>
          <w:rFonts w:ascii="宋体" w:hAnsi="宋体"/>
          <w:color w:val="000000"/>
        </w:rPr>
        <w:t>材料是人类社会物质文明进步的标志之一，精心研制新材料、探究应用新材料是</w:t>
      </w:r>
      <w:r>
        <w:rPr>
          <w:rFonts w:eastAsia="Times New Roman" w:cs="Times New Roman"/>
          <w:color w:val="000000"/>
        </w:rPr>
        <w:t>“</w:t>
      </w:r>
      <w:r>
        <w:rPr>
          <w:rFonts w:ascii="宋体" w:hAnsi="宋体"/>
          <w:color w:val="000000"/>
        </w:rPr>
        <w:t>工匠精神</w:t>
      </w:r>
      <w:r>
        <w:rPr>
          <w:rFonts w:eastAsia="Times New Roman" w:cs="Times New Roman"/>
          <w:color w:val="000000"/>
        </w:rPr>
        <w:t>”</w:t>
      </w:r>
      <w:r>
        <w:rPr>
          <w:rFonts w:ascii="宋体" w:hAnsi="宋体"/>
          <w:color w:val="000000"/>
        </w:rPr>
        <w:t>的重要体现。下列材料属于有机高分子材料的是</w:t>
      </w:r>
    </w:p>
    <w:p w14:paraId="34CD97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青铜</w:t>
      </w:r>
      <w:r>
        <w:rPr>
          <w:color w:val="000000"/>
        </w:rPr>
        <w:tab/>
      </w:r>
      <w:r>
        <w:rPr>
          <w:color w:val="000000"/>
        </w:rPr>
        <w:t xml:space="preserve">B. </w:t>
      </w:r>
      <w:r>
        <w:rPr>
          <w:rFonts w:ascii="宋体" w:hAnsi="宋体"/>
          <w:color w:val="000000"/>
        </w:rPr>
        <w:t>陶瓷</w:t>
      </w:r>
      <w:r>
        <w:rPr>
          <w:color w:val="000000"/>
        </w:rPr>
        <w:tab/>
      </w:r>
      <w:r>
        <w:rPr>
          <w:color w:val="000000"/>
        </w:rPr>
        <w:t xml:space="preserve">C. </w:t>
      </w:r>
      <w:r>
        <w:rPr>
          <w:rFonts w:ascii="宋体" w:hAnsi="宋体"/>
          <w:color w:val="000000"/>
        </w:rPr>
        <w:t>聚乙烯</w:t>
      </w:r>
      <w:r>
        <w:rPr>
          <w:color w:val="000000"/>
        </w:rPr>
        <w:tab/>
      </w:r>
      <w:r>
        <w:rPr>
          <w:color w:val="000000"/>
        </w:rPr>
        <w:t xml:space="preserve">D. </w:t>
      </w:r>
      <w:r>
        <w:rPr>
          <w:rFonts w:ascii="宋体" w:hAnsi="宋体"/>
          <w:color w:val="000000"/>
        </w:rPr>
        <w:t>玻璃钢</w:t>
      </w:r>
    </w:p>
    <w:p w14:paraId="1773BEA8">
      <w:pPr>
        <w:spacing w:line="360" w:lineRule="auto"/>
        <w:textAlignment w:val="center"/>
        <w:rPr>
          <w:color w:val="000000"/>
        </w:rPr>
      </w:pPr>
      <w:r>
        <w:rPr>
          <w:color w:val="000000"/>
        </w:rPr>
        <w:t xml:space="preserve">3. </w:t>
      </w:r>
      <w:r>
        <w:rPr>
          <w:rFonts w:ascii="宋体" w:hAnsi="宋体"/>
          <w:color w:val="000000"/>
        </w:rPr>
        <w:t>规范的实验操作是实验成功的保证。以下化学实验基本操作错误的是</w:t>
      </w:r>
    </w:p>
    <w:p w14:paraId="510CE5E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1440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14400" cy="1076325"/>
                    </a:xfrm>
                    <a:prstGeom prst="rect">
                      <a:avLst/>
                    </a:prstGeom>
                  </pic:spPr>
                </pic:pic>
              </a:graphicData>
            </a:graphic>
          </wp:inline>
        </w:drawing>
      </w:r>
      <w:r>
        <w:rPr>
          <w:rFonts w:ascii="宋体" w:hAnsi="宋体"/>
          <w:color w:val="000000"/>
        </w:rPr>
        <w:t>熄灭酒精灯</w:t>
      </w:r>
      <w:r>
        <w:rPr>
          <w:color w:val="000000"/>
        </w:rPr>
        <w:tab/>
      </w:r>
      <w:r>
        <w:rPr>
          <w:color w:val="000000"/>
        </w:rPr>
        <w:t xml:space="preserve">B. </w:t>
      </w:r>
      <w:r>
        <w:rPr>
          <w:color w:val="000000"/>
        </w:rPr>
        <w:drawing>
          <wp:inline distT="0" distB="0" distL="114300" distR="114300">
            <wp:extent cx="1714500" cy="695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14500" cy="695325"/>
                    </a:xfrm>
                    <a:prstGeom prst="rect">
                      <a:avLst/>
                    </a:prstGeom>
                  </pic:spPr>
                </pic:pic>
              </a:graphicData>
            </a:graphic>
          </wp:inline>
        </w:drawing>
      </w:r>
      <w:r>
        <w:rPr>
          <w:rFonts w:ascii="宋体" w:hAnsi="宋体"/>
          <w:color w:val="000000"/>
        </w:rPr>
        <w:t>连接导管</w:t>
      </w:r>
    </w:p>
    <w:p w14:paraId="15E2254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47725" cy="1104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47725" cy="1104900"/>
                    </a:xfrm>
                    <a:prstGeom prst="rect">
                      <a:avLst/>
                    </a:prstGeom>
                  </pic:spPr>
                </pic:pic>
              </a:graphicData>
            </a:graphic>
          </wp:inline>
        </w:drawing>
      </w:r>
      <w:r>
        <w:rPr>
          <w:rFonts w:ascii="宋体" w:hAnsi="宋体"/>
          <w:color w:val="000000"/>
        </w:rPr>
        <w:t>移走蒸发皿</w:t>
      </w:r>
      <w:r>
        <w:rPr>
          <w:color w:val="000000"/>
        </w:rPr>
        <w:tab/>
      </w:r>
      <w:r>
        <w:rPr>
          <w:color w:val="000000"/>
        </w:rPr>
        <w:t xml:space="preserve">D. </w:t>
      </w:r>
      <w:r>
        <w:rPr>
          <w:color w:val="000000"/>
        </w:rPr>
        <w:drawing>
          <wp:inline distT="0" distB="0" distL="114300" distR="114300">
            <wp:extent cx="120967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09675" cy="942975"/>
                    </a:xfrm>
                    <a:prstGeom prst="rect">
                      <a:avLst/>
                    </a:prstGeom>
                  </pic:spPr>
                </pic:pic>
              </a:graphicData>
            </a:graphic>
          </wp:inline>
        </w:drawing>
      </w:r>
      <w:r>
        <w:rPr>
          <w:rFonts w:ascii="宋体" w:hAnsi="宋体"/>
          <w:color w:val="000000"/>
        </w:rPr>
        <w:t>检测装置气密性</w:t>
      </w:r>
    </w:p>
    <w:p w14:paraId="07731EB4">
      <w:pPr>
        <w:spacing w:line="360" w:lineRule="auto"/>
        <w:textAlignment w:val="center"/>
        <w:rPr>
          <w:color w:val="000000"/>
        </w:rPr>
      </w:pPr>
      <w:r>
        <w:rPr>
          <w:color w:val="000000"/>
        </w:rPr>
        <w:t xml:space="preserve">4. </w:t>
      </w:r>
      <w:r>
        <w:rPr>
          <w:rFonts w:ascii="宋体" w:hAnsi="宋体"/>
          <w:color w:val="000000"/>
        </w:rPr>
        <w:t>空气是由多种成分组成的混合物。干燥洁净的空气中，按照体积分数计算含量最多的是</w:t>
      </w:r>
    </w:p>
    <w:p w14:paraId="1BF0E8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稀有气体</w:t>
      </w:r>
    </w:p>
    <w:p w14:paraId="446CE5C9">
      <w:pPr>
        <w:spacing w:line="360" w:lineRule="auto"/>
        <w:jc w:val="left"/>
        <w:textAlignment w:val="center"/>
        <w:rPr>
          <w:color w:val="000000"/>
        </w:rPr>
      </w:pPr>
      <w:r>
        <w:rPr>
          <w:color w:val="000000"/>
        </w:rPr>
        <w:t xml:space="preserve">5. </w:t>
      </w:r>
      <w:r>
        <w:rPr>
          <w:rFonts w:ascii="宋体" w:hAnsi="宋体"/>
          <w:color w:val="000000"/>
        </w:rPr>
        <w:t>溶液对于自然界中的生命活动和人类生产活动具有重要意义，将下列物质分别放入适量水中，充分搅拌，不能形成溶液的是</w:t>
      </w:r>
    </w:p>
    <w:p w14:paraId="5D0D210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52722" name="图片 35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22" name="图片 352722"/>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硝酸铵</w:t>
      </w:r>
      <w:r>
        <w:rPr>
          <w:color w:val="000000"/>
        </w:rPr>
        <w:tab/>
      </w:r>
      <w:r>
        <w:rPr>
          <w:color w:val="000000"/>
        </w:rPr>
        <w:t xml:space="preserve">B. </w:t>
      </w:r>
      <w:r>
        <w:rPr>
          <w:rFonts w:ascii="宋体" w:hAnsi="宋体"/>
          <w:color w:val="000000"/>
        </w:rPr>
        <w:t>碳酸钾</w:t>
      </w:r>
      <w:r>
        <w:rPr>
          <w:color w:val="000000"/>
        </w:rPr>
        <w:tab/>
      </w:r>
      <w:r>
        <w:rPr>
          <w:color w:val="000000"/>
        </w:rPr>
        <w:t xml:space="preserve">C. </w:t>
      </w:r>
      <w:r>
        <w:rPr>
          <w:rFonts w:ascii="宋体" w:hAnsi="宋体"/>
          <w:color w:val="000000"/>
        </w:rPr>
        <w:t>苛性钠</w:t>
      </w:r>
      <w:r>
        <w:rPr>
          <w:color w:val="000000"/>
        </w:rPr>
        <w:tab/>
      </w:r>
      <w:r>
        <w:rPr>
          <w:color w:val="000000"/>
        </w:rPr>
        <w:t xml:space="preserve">D. </w:t>
      </w:r>
      <w:r>
        <w:rPr>
          <w:rFonts w:ascii="宋体" w:hAnsi="宋体"/>
          <w:color w:val="000000"/>
        </w:rPr>
        <w:t>花生油</w:t>
      </w:r>
    </w:p>
    <w:p w14:paraId="59D6B65F">
      <w:pPr>
        <w:spacing w:line="360" w:lineRule="auto"/>
        <w:textAlignment w:val="center"/>
        <w:rPr>
          <w:color w:val="000000"/>
        </w:rPr>
      </w:pPr>
      <w:r>
        <w:rPr>
          <w:color w:val="000000"/>
        </w:rPr>
        <w:t xml:space="preserve">6. </w:t>
      </w:r>
      <w:r>
        <w:rPr>
          <w:rFonts w:ascii="宋体" w:hAnsi="宋体"/>
          <w:color w:val="000000"/>
        </w:rPr>
        <w:t>对物质分类是化学研究的方法之一，下列物质属于氧化物的是</w:t>
      </w:r>
    </w:p>
    <w:p w14:paraId="74CB771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color w:val="000000"/>
        </w:rPr>
        <w:tab/>
      </w:r>
      <w:r>
        <w:rPr>
          <w:color w:val="000000"/>
        </w:rPr>
        <w:t xml:space="preserve">C. </w:t>
      </w:r>
      <w:r>
        <w:rPr>
          <w:rFonts w:eastAsia="Times New Roman" w:cs="Times New Roman"/>
          <w:color w:val="000000"/>
        </w:rPr>
        <w:t>KClO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Cu(OH)</w:t>
      </w:r>
      <w:r>
        <w:rPr>
          <w:rFonts w:eastAsia="Times New Roman" w:cs="Times New Roman"/>
          <w:color w:val="000000"/>
          <w:vertAlign w:val="subscript"/>
        </w:rPr>
        <w:t>2</w:t>
      </w:r>
    </w:p>
    <w:p w14:paraId="586099A5">
      <w:pPr>
        <w:spacing w:line="360" w:lineRule="auto"/>
        <w:textAlignment w:val="center"/>
        <w:rPr>
          <w:color w:val="000000"/>
        </w:rPr>
      </w:pPr>
      <w:r>
        <w:rPr>
          <w:color w:val="000000"/>
        </w:rPr>
        <w:t xml:space="preserve">7. </w:t>
      </w:r>
      <w:r>
        <w:rPr>
          <w:rFonts w:ascii="宋体" w:hAnsi="宋体"/>
          <w:color w:val="000000"/>
        </w:rPr>
        <w:t>生活中常见物质的</w:t>
      </w:r>
      <w:r>
        <w:rPr>
          <w:rFonts w:eastAsia="Times New Roman" w:cs="Times New Roman"/>
          <w:color w:val="000000"/>
        </w:rPr>
        <w:t>pH</w:t>
      </w:r>
      <w:r>
        <w:rPr>
          <w:rFonts w:ascii="宋体" w:hAnsi="宋体"/>
          <w:color w:val="000000"/>
        </w:rPr>
        <w:t>如下图，下列说法正确的是</w:t>
      </w:r>
    </w:p>
    <w:p w14:paraId="46A786FF">
      <w:pPr>
        <w:spacing w:line="360" w:lineRule="auto"/>
        <w:textAlignment w:val="center"/>
        <w:rPr>
          <w:color w:val="000000"/>
        </w:rPr>
      </w:pPr>
      <w:r>
        <w:rPr>
          <w:color w:val="000000"/>
        </w:rPr>
        <w:drawing>
          <wp:inline distT="0" distB="0" distL="114300" distR="114300">
            <wp:extent cx="4867275" cy="1457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867275" cy="1457325"/>
                    </a:xfrm>
                    <a:prstGeom prst="rect">
                      <a:avLst/>
                    </a:prstGeom>
                  </pic:spPr>
                </pic:pic>
              </a:graphicData>
            </a:graphic>
          </wp:inline>
        </w:drawing>
      </w:r>
    </w:p>
    <w:p w14:paraId="6C65E1A5">
      <w:pPr>
        <w:tabs>
          <w:tab w:val="left" w:pos="4873"/>
        </w:tabs>
        <w:spacing w:line="360" w:lineRule="auto"/>
        <w:jc w:val="left"/>
        <w:textAlignment w:val="center"/>
        <w:rPr>
          <w:color w:val="000000"/>
        </w:rPr>
      </w:pPr>
      <w:r>
        <w:rPr>
          <w:color w:val="000000"/>
        </w:rPr>
        <w:t xml:space="preserve">A. </w:t>
      </w:r>
      <w:r>
        <w:rPr>
          <w:rFonts w:ascii="宋体" w:hAnsi="宋体"/>
          <w:color w:val="000000"/>
        </w:rPr>
        <w:t>西红柿的酸性强于柠檬汁</w:t>
      </w:r>
      <w:r>
        <w:rPr>
          <w:color w:val="000000"/>
        </w:rPr>
        <w:tab/>
      </w:r>
      <w:r>
        <w:rPr>
          <w:color w:val="000000"/>
        </w:rPr>
        <w:t xml:space="preserve">B. </w:t>
      </w:r>
      <w:r>
        <w:rPr>
          <w:rFonts w:ascii="宋体" w:hAnsi="宋体"/>
          <w:color w:val="000000"/>
        </w:rPr>
        <w:t>洁厕净与碱液不能混合使用</w:t>
      </w:r>
    </w:p>
    <w:p w14:paraId="661BA8F5">
      <w:pPr>
        <w:tabs>
          <w:tab w:val="left" w:pos="4873"/>
        </w:tabs>
        <w:spacing w:line="360" w:lineRule="auto"/>
        <w:jc w:val="left"/>
        <w:textAlignment w:val="center"/>
        <w:rPr>
          <w:color w:val="000000"/>
        </w:rPr>
      </w:pPr>
      <w:r>
        <w:rPr>
          <w:color w:val="000000"/>
        </w:rPr>
        <w:t xml:space="preserve">C. </w:t>
      </w:r>
      <w:r>
        <w:rPr>
          <w:rFonts w:ascii="宋体" w:hAnsi="宋体"/>
          <w:color w:val="000000"/>
        </w:rPr>
        <w:t>用润湿的</w:t>
      </w:r>
      <w:r>
        <w:rPr>
          <w:rFonts w:eastAsia="Times New Roman" w:cs="Times New Roman"/>
          <w:color w:val="000000"/>
        </w:rPr>
        <w:t>pH</w:t>
      </w:r>
      <w:r>
        <w:rPr>
          <w:rFonts w:ascii="宋体" w:hAnsi="宋体"/>
          <w:color w:val="000000"/>
        </w:rPr>
        <w:t>试纸测定雨水的</w:t>
      </w:r>
      <w:r>
        <w:rPr>
          <w:rFonts w:eastAsia="Times New Roman" w:cs="Times New Roman"/>
          <w:color w:val="000000"/>
        </w:rPr>
        <w:t>pH</w:t>
      </w:r>
      <w:r>
        <w:rPr>
          <w:color w:val="000000"/>
        </w:rPr>
        <w:tab/>
      </w:r>
      <w:r>
        <w:rPr>
          <w:color w:val="000000"/>
        </w:rPr>
        <w:t xml:space="preserve">D. </w:t>
      </w:r>
      <w:r>
        <w:rPr>
          <w:rFonts w:ascii="宋体" w:hAnsi="宋体"/>
          <w:color w:val="000000"/>
        </w:rPr>
        <w:t>新鲜牛奶储存一段时间后味道变酸，</w:t>
      </w:r>
      <w:r>
        <w:rPr>
          <w:rFonts w:eastAsia="Times New Roman" w:cs="Times New Roman"/>
          <w:color w:val="000000"/>
        </w:rPr>
        <w:t>pH</w:t>
      </w:r>
      <w:r>
        <w:rPr>
          <w:rFonts w:ascii="宋体" w:hAnsi="宋体"/>
          <w:color w:val="000000"/>
        </w:rPr>
        <w:t>变大</w:t>
      </w:r>
    </w:p>
    <w:p w14:paraId="65D342CF">
      <w:pPr>
        <w:spacing w:line="360" w:lineRule="auto"/>
        <w:textAlignment w:val="center"/>
        <w:rPr>
          <w:color w:val="000000"/>
        </w:rPr>
      </w:pPr>
      <w:r>
        <w:rPr>
          <w:color w:val="000000"/>
        </w:rPr>
        <w:t xml:space="preserve">8. </w:t>
      </w:r>
      <w:r>
        <w:rPr>
          <w:rFonts w:ascii="宋体" w:hAnsi="宋体"/>
          <w:color w:val="000000"/>
        </w:rPr>
        <w:t>维生素</w:t>
      </w:r>
      <w:r>
        <w:rPr>
          <w:rFonts w:eastAsia="Times New Roman" w:cs="Times New Roman"/>
          <w:color w:val="000000"/>
        </w:rPr>
        <w:t>C(</w:t>
      </w:r>
      <w:r>
        <w:rPr>
          <w:rFonts w:ascii="宋体" w:hAnsi="宋体"/>
          <w:color w:val="000000"/>
        </w:rPr>
        <w:t>化学式为</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对人体皮肤和牙龈的健康有重要作用。下列关于维生素</w:t>
      </w:r>
      <w:r>
        <w:rPr>
          <w:rFonts w:eastAsia="Times New Roman" w:cs="Times New Roman"/>
          <w:color w:val="000000"/>
        </w:rPr>
        <w:t>C</w:t>
      </w:r>
      <w:r>
        <w:rPr>
          <w:rFonts w:ascii="宋体" w:hAnsi="宋体"/>
          <w:color w:val="000000"/>
        </w:rPr>
        <w:t>的说法正确的是</w:t>
      </w:r>
    </w:p>
    <w:p w14:paraId="695973A5">
      <w:pPr>
        <w:tabs>
          <w:tab w:val="left" w:pos="4873"/>
        </w:tabs>
        <w:spacing w:line="360" w:lineRule="auto"/>
        <w:jc w:val="left"/>
        <w:textAlignment w:val="center"/>
        <w:rPr>
          <w:color w:val="000000"/>
        </w:rPr>
      </w:pPr>
      <w:r>
        <w:rPr>
          <w:color w:val="000000"/>
        </w:rPr>
        <w:t xml:space="preserve">A. </w:t>
      </w:r>
      <w:r>
        <w:rPr>
          <w:rFonts w:ascii="宋体" w:hAnsi="宋体"/>
          <w:color w:val="000000"/>
        </w:rPr>
        <w:t>维生素</w:t>
      </w:r>
      <w:r>
        <w:rPr>
          <w:rFonts w:eastAsia="Times New Roman" w:cs="Times New Roman"/>
          <w:color w:val="000000"/>
        </w:rPr>
        <w:t>C</w:t>
      </w:r>
      <w:r>
        <w:rPr>
          <w:rFonts w:ascii="宋体" w:hAnsi="宋体"/>
          <w:color w:val="000000"/>
        </w:rPr>
        <w:t>由三种元素组成</w:t>
      </w:r>
      <w:r>
        <w:rPr>
          <w:color w:val="000000"/>
        </w:rPr>
        <w:tab/>
      </w:r>
      <w:r>
        <w:rPr>
          <w:color w:val="000000"/>
        </w:rPr>
        <w:t xml:space="preserve">B. </w:t>
      </w:r>
      <w:r>
        <w:rPr>
          <w:rFonts w:ascii="宋体" w:hAnsi="宋体"/>
          <w:color w:val="000000"/>
        </w:rPr>
        <w:t>维生素</w:t>
      </w:r>
      <w:r>
        <w:rPr>
          <w:rFonts w:eastAsia="Times New Roman" w:cs="Times New Roman"/>
          <w:color w:val="000000"/>
        </w:rPr>
        <w:t>C</w:t>
      </w:r>
      <w:r>
        <w:rPr>
          <w:rFonts w:ascii="宋体" w:hAnsi="宋体"/>
          <w:color w:val="000000"/>
        </w:rPr>
        <w:t>中含有</w:t>
      </w:r>
      <w:r>
        <w:rPr>
          <w:rFonts w:eastAsia="Times New Roman" w:cs="Times New Roman"/>
          <w:color w:val="000000"/>
        </w:rPr>
        <w:t>20</w:t>
      </w:r>
      <w:r>
        <w:rPr>
          <w:rFonts w:ascii="宋体" w:hAnsi="宋体"/>
          <w:color w:val="000000"/>
        </w:rPr>
        <w:t>个原子</w:t>
      </w:r>
    </w:p>
    <w:p w14:paraId="6B03E949">
      <w:pPr>
        <w:tabs>
          <w:tab w:val="left" w:pos="4873"/>
        </w:tabs>
        <w:spacing w:line="360" w:lineRule="auto"/>
        <w:jc w:val="left"/>
        <w:textAlignment w:val="center"/>
        <w:rPr>
          <w:color w:val="000000"/>
        </w:rPr>
      </w:pPr>
      <w:r>
        <w:rPr>
          <w:color w:val="000000"/>
        </w:rPr>
        <w:t xml:space="preserve">C. </w:t>
      </w:r>
      <w:r>
        <w:rPr>
          <w:rFonts w:ascii="宋体" w:hAnsi="宋体"/>
          <w:color w:val="000000"/>
        </w:rPr>
        <w:t>维生素</w:t>
      </w:r>
      <w:r>
        <w:rPr>
          <w:rFonts w:eastAsia="Times New Roman" w:cs="Times New Roman"/>
          <w:color w:val="000000"/>
        </w:rPr>
        <w:t>C</w:t>
      </w:r>
      <w:r>
        <w:rPr>
          <w:rFonts w:ascii="宋体" w:hAnsi="宋体"/>
          <w:color w:val="000000"/>
        </w:rPr>
        <w:t>的相对分子质量为</w:t>
      </w:r>
      <w:r>
        <w:rPr>
          <w:rFonts w:eastAsia="Times New Roman" w:cs="Times New Roman"/>
          <w:color w:val="000000"/>
        </w:rPr>
        <w:t>176 g</w:t>
      </w:r>
      <w:r>
        <w:rPr>
          <w:color w:val="000000"/>
        </w:rPr>
        <w:tab/>
      </w:r>
      <w:r>
        <w:rPr>
          <w:color w:val="000000"/>
        </w:rPr>
        <w:t xml:space="preserve">D. </w:t>
      </w:r>
      <w:r>
        <w:rPr>
          <w:rFonts w:ascii="宋体" w:hAnsi="宋体"/>
          <w:color w:val="000000"/>
        </w:rPr>
        <w:t>维生素</w:t>
      </w:r>
      <w:r>
        <w:rPr>
          <w:rFonts w:eastAsia="Times New Roman" w:cs="Times New Roman"/>
          <w:color w:val="000000"/>
        </w:rPr>
        <w:t>C</w:t>
      </w:r>
      <w:r>
        <w:rPr>
          <w:rFonts w:ascii="宋体" w:hAnsi="宋体"/>
          <w:color w:val="000000"/>
        </w:rPr>
        <w:t>中氢元素的质量分数最大</w:t>
      </w:r>
    </w:p>
    <w:p w14:paraId="37B7679B">
      <w:pPr>
        <w:spacing w:line="360" w:lineRule="auto"/>
        <w:textAlignment w:val="center"/>
        <w:rPr>
          <w:color w:val="000000"/>
        </w:rPr>
      </w:pPr>
      <w:r>
        <w:rPr>
          <w:color w:val="000000"/>
        </w:rPr>
        <w:t xml:space="preserve">9. </w:t>
      </w:r>
      <w:r>
        <w:rPr>
          <w:rFonts w:ascii="宋体" w:hAnsi="宋体"/>
          <w:color w:val="000000"/>
        </w:rPr>
        <w:t>科学思维是从宏观、微观相结合的视角探究物质及其变化规律的认识方式。下列对宏观事实的微观解释错误的是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7"/>
        <w:gridCol w:w="3741"/>
        <w:gridCol w:w="5648"/>
      </w:tblGrid>
      <w:tr w14:paraId="2BAE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C494C">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EAF649">
            <w:pPr>
              <w:spacing w:line="360" w:lineRule="auto"/>
              <w:textAlignment w:val="center"/>
              <w:rPr>
                <w:color w:val="000000"/>
              </w:rPr>
            </w:pPr>
            <w:r>
              <w:rPr>
                <w:rFonts w:ascii="宋体" w:hAnsi="宋体"/>
                <w:color w:val="000000"/>
              </w:rPr>
              <w:t>宏观事实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A3B0F">
            <w:pPr>
              <w:spacing w:line="360" w:lineRule="auto"/>
              <w:textAlignment w:val="center"/>
              <w:rPr>
                <w:color w:val="000000"/>
              </w:rPr>
            </w:pPr>
            <w:r>
              <w:rPr>
                <w:rFonts w:ascii="宋体" w:hAnsi="宋体"/>
                <w:color w:val="000000"/>
              </w:rPr>
              <w:t>微观事实</w:t>
            </w:r>
          </w:p>
        </w:tc>
      </w:tr>
      <w:tr w14:paraId="4D50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B18153">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F1419F">
            <w:pPr>
              <w:spacing w:line="360" w:lineRule="auto"/>
              <w:textAlignment w:val="center"/>
              <w:rPr>
                <w:color w:val="000000"/>
              </w:rPr>
            </w:pPr>
            <w:r>
              <w:rPr>
                <w:rFonts w:ascii="宋体" w:hAnsi="宋体"/>
                <w:color w:val="000000"/>
              </w:rPr>
              <w:t>氢氧化钠溶液和氢氧化钾溶液具有相似的化学性质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87573F">
            <w:pPr>
              <w:spacing w:line="360" w:lineRule="auto"/>
              <w:textAlignment w:val="center"/>
              <w:rPr>
                <w:color w:val="000000"/>
              </w:rPr>
            </w:pPr>
            <w:r>
              <w:rPr>
                <w:rFonts w:ascii="宋体" w:hAnsi="宋体"/>
                <w:color w:val="000000"/>
              </w:rPr>
              <w:t>两种溶液中都含有</w:t>
            </w:r>
            <w:r>
              <w:rPr>
                <w:rFonts w:eastAsia="Times New Roman" w:cs="Times New Roman"/>
                <w:color w:val="000000"/>
              </w:rPr>
              <w:t>OH</w:t>
            </w:r>
            <w:r>
              <w:rPr>
                <w:rFonts w:eastAsia="Times New Roman" w:cs="Times New Roman"/>
                <w:color w:val="000000"/>
                <w:vertAlign w:val="superscript"/>
              </w:rPr>
              <w:t>-</w:t>
            </w:r>
          </w:p>
        </w:tc>
      </w:tr>
      <w:tr w14:paraId="1B0A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DA501">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64481A">
            <w:pPr>
              <w:spacing w:line="360" w:lineRule="auto"/>
              <w:textAlignment w:val="center"/>
              <w:rPr>
                <w:color w:val="000000"/>
              </w:rPr>
            </w:pPr>
            <w:r>
              <w:rPr>
                <w:rFonts w:ascii="宋体" w:hAnsi="宋体"/>
                <w:color w:val="000000"/>
              </w:rPr>
              <w:t>加热氧化汞得到汞和氧气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4A56FA">
            <w:pPr>
              <w:spacing w:line="360" w:lineRule="auto"/>
              <w:textAlignment w:val="center"/>
              <w:rPr>
                <w:color w:val="000000"/>
              </w:rPr>
            </w:pPr>
            <w:r>
              <w:rPr>
                <w:rFonts w:ascii="宋体" w:hAnsi="宋体"/>
                <w:color w:val="000000"/>
              </w:rPr>
              <w:t>化学反应前后分子改变，原子不变</w:t>
            </w:r>
          </w:p>
        </w:tc>
      </w:tr>
      <w:tr w14:paraId="6DD7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C7D9BE">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0185F9">
            <w:pPr>
              <w:spacing w:line="360" w:lineRule="auto"/>
              <w:textAlignment w:val="center"/>
              <w:rPr>
                <w:color w:val="000000"/>
              </w:rPr>
            </w:pPr>
            <w:r>
              <w:rPr>
                <w:rFonts w:ascii="宋体" w:hAnsi="宋体"/>
                <w:color w:val="000000"/>
              </w:rPr>
              <w:t>结成冰的水不能流动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4178A">
            <w:pPr>
              <w:spacing w:line="360" w:lineRule="auto"/>
              <w:textAlignment w:val="center"/>
              <w:rPr>
                <w:color w:val="000000"/>
              </w:rPr>
            </w:pPr>
            <w:r>
              <w:rPr>
                <w:rFonts w:ascii="宋体" w:hAnsi="宋体"/>
                <w:color w:val="000000"/>
              </w:rPr>
              <w:t>温度降到零度以下后，水分子不再运动</w:t>
            </w:r>
          </w:p>
        </w:tc>
      </w:tr>
      <w:tr w14:paraId="25E5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724064">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85048">
            <w:pPr>
              <w:spacing w:line="360" w:lineRule="auto"/>
              <w:textAlignment w:val="center"/>
              <w:rPr>
                <w:color w:val="000000"/>
              </w:rPr>
            </w:pPr>
            <w:r>
              <w:rPr>
                <w:rFonts w:ascii="宋体" w:hAnsi="宋体"/>
                <w:color w:val="000000"/>
              </w:rPr>
              <w:t>把食盐颗粒放入水中充分搅拌后，食盐颗粒很快消失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537393">
            <w:pPr>
              <w:spacing w:line="360" w:lineRule="auto"/>
              <w:textAlignment w:val="center"/>
              <w:rPr>
                <w:color w:val="000000"/>
              </w:rPr>
            </w:pPr>
            <w:r>
              <w:rPr>
                <w:rFonts w:ascii="宋体" w:hAnsi="宋体"/>
                <w:color w:val="000000"/>
              </w:rPr>
              <w:t>在水分子作用下，氯化钠解离成钠离子和氯离子，扩散到水中，形成了氯化钠溶液</w:t>
            </w:r>
          </w:p>
        </w:tc>
      </w:tr>
    </w:tbl>
    <w:p w14:paraId="52002CAC">
      <w:pPr>
        <w:spacing w:line="360" w:lineRule="auto"/>
        <w:textAlignment w:val="center"/>
        <w:rPr>
          <w:color w:val="000000"/>
        </w:rPr>
      </w:pPr>
    </w:p>
    <w:p w14:paraId="5ED1E72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2758E278">
      <w:pPr>
        <w:spacing w:line="360" w:lineRule="auto"/>
        <w:textAlignment w:val="center"/>
        <w:rPr>
          <w:color w:val="000000"/>
        </w:rPr>
      </w:pPr>
      <w:r>
        <w:rPr>
          <w:color w:val="000000"/>
        </w:rPr>
        <w:t xml:space="preserve">10. </w:t>
      </w:r>
      <w:r>
        <w:rPr>
          <w:rFonts w:ascii="宋体" w:hAnsi="宋体"/>
          <w:color w:val="000000"/>
        </w:rPr>
        <w:t>安全问题与人类生活、生产息息相关。下列做法不符合安全要求</w:t>
      </w:r>
      <w:r>
        <w:rPr>
          <w:rFonts w:ascii="宋体" w:hAnsi="宋体"/>
          <w:color w:val="000000"/>
        </w:rPr>
        <w:drawing>
          <wp:inline distT="0" distB="0" distL="114300" distR="114300">
            <wp:extent cx="133350" cy="177800"/>
            <wp:effectExtent l="0" t="0" r="0" b="13335"/>
            <wp:docPr id="352724" name="图片 35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24" name="图片 35272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497F8E24">
      <w:pPr>
        <w:spacing w:line="360" w:lineRule="auto"/>
        <w:jc w:val="left"/>
        <w:textAlignment w:val="center"/>
        <w:rPr>
          <w:color w:val="000000"/>
        </w:rPr>
      </w:pPr>
      <w:r>
        <w:rPr>
          <w:color w:val="000000"/>
        </w:rPr>
        <w:t xml:space="preserve">A. </w:t>
      </w:r>
      <w:r>
        <w:rPr>
          <w:rFonts w:ascii="宋体" w:hAnsi="宋体"/>
          <w:color w:val="000000"/>
        </w:rPr>
        <w:t>为保持海产品鲜美，可用甲醛溶液浸泡</w:t>
      </w:r>
    </w:p>
    <w:p w14:paraId="6C1B0F85">
      <w:pPr>
        <w:spacing w:line="360" w:lineRule="auto"/>
        <w:jc w:val="left"/>
        <w:textAlignment w:val="center"/>
        <w:rPr>
          <w:color w:val="000000"/>
        </w:rPr>
      </w:pPr>
      <w:r>
        <w:rPr>
          <w:color w:val="000000"/>
        </w:rPr>
        <w:t xml:space="preserve">B. </w:t>
      </w:r>
      <w:r>
        <w:rPr>
          <w:rFonts w:ascii="宋体" w:hAnsi="宋体"/>
          <w:color w:val="000000"/>
        </w:rPr>
        <w:t>发生一氧化碳中毒，立即转移到通风处</w:t>
      </w:r>
    </w:p>
    <w:p w14:paraId="702CB351">
      <w:pPr>
        <w:spacing w:line="360" w:lineRule="auto"/>
        <w:jc w:val="left"/>
        <w:textAlignment w:val="center"/>
        <w:rPr>
          <w:color w:val="000000"/>
        </w:rPr>
      </w:pPr>
      <w:r>
        <w:rPr>
          <w:color w:val="000000"/>
        </w:rPr>
        <w:t xml:space="preserve">C. </w:t>
      </w:r>
      <w:r>
        <w:rPr>
          <w:rFonts w:ascii="宋体" w:hAnsi="宋体"/>
          <w:color w:val="000000"/>
        </w:rPr>
        <w:t>点燃可燃性气体前，一定要检验气体的纯度</w:t>
      </w:r>
    </w:p>
    <w:p w14:paraId="0D9F370B">
      <w:pPr>
        <w:spacing w:line="360" w:lineRule="auto"/>
        <w:jc w:val="left"/>
        <w:textAlignment w:val="center"/>
        <w:rPr>
          <w:color w:val="000000"/>
        </w:rPr>
      </w:pPr>
      <w:r>
        <w:rPr>
          <w:color w:val="000000"/>
        </w:rPr>
        <w:t xml:space="preserve">D. </w:t>
      </w:r>
      <w:r>
        <w:rPr>
          <w:rFonts w:ascii="宋体" w:hAnsi="宋体"/>
          <w:color w:val="000000"/>
        </w:rPr>
        <w:t>高层建筑物起火，不可乘电梯，应从安全通道撤离</w:t>
      </w:r>
    </w:p>
    <w:p w14:paraId="73E64EB1">
      <w:pPr>
        <w:spacing w:line="360" w:lineRule="auto"/>
        <w:textAlignment w:val="center"/>
        <w:rPr>
          <w:color w:val="000000"/>
        </w:rPr>
      </w:pPr>
      <w:r>
        <w:rPr>
          <w:color w:val="000000"/>
        </w:rPr>
        <w:t xml:space="preserve">11. </w:t>
      </w:r>
      <w:r>
        <w:rPr>
          <w:rFonts w:ascii="宋体" w:hAnsi="宋体"/>
          <w:color w:val="000000"/>
        </w:rPr>
        <w:t>如图为硝酸钾和氯化钠在水中的溶解度曲线，下列说法错误的是</w:t>
      </w:r>
    </w:p>
    <w:p w14:paraId="6EBF7A04">
      <w:pPr>
        <w:spacing w:line="360" w:lineRule="auto"/>
        <w:textAlignment w:val="center"/>
        <w:rPr>
          <w:color w:val="000000"/>
        </w:rPr>
      </w:pPr>
      <w:r>
        <w:rPr>
          <w:color w:val="000000"/>
        </w:rPr>
        <w:drawing>
          <wp:inline distT="0" distB="0" distL="114300" distR="114300">
            <wp:extent cx="3057525" cy="25622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057525" cy="2562225"/>
                    </a:xfrm>
                    <a:prstGeom prst="rect">
                      <a:avLst/>
                    </a:prstGeom>
                  </pic:spPr>
                </pic:pic>
              </a:graphicData>
            </a:graphic>
          </wp:inline>
        </w:drawing>
      </w:r>
    </w:p>
    <w:p w14:paraId="2927DCC4">
      <w:pPr>
        <w:spacing w:line="360" w:lineRule="auto"/>
        <w:jc w:val="left"/>
        <w:textAlignment w:val="center"/>
        <w:rPr>
          <w:color w:val="000000"/>
        </w:rPr>
      </w:pPr>
      <w:r>
        <w:rPr>
          <w:color w:val="000000"/>
        </w:rPr>
        <w:t xml:space="preserve">A. </w:t>
      </w:r>
      <w:r>
        <w:rPr>
          <w:rFonts w:eastAsia="Times New Roman" w:cs="Times New Roman"/>
          <w:color w:val="000000"/>
        </w:rPr>
        <w:t>24℃</w:t>
      </w:r>
      <w:r>
        <w:rPr>
          <w:rFonts w:ascii="宋体" w:hAnsi="宋体"/>
          <w:color w:val="000000"/>
        </w:rPr>
        <w:t>时，硝酸钾和氯化钠的溶解度相等</w:t>
      </w:r>
    </w:p>
    <w:p w14:paraId="43E1BA7D">
      <w:pPr>
        <w:spacing w:line="360" w:lineRule="auto"/>
        <w:jc w:val="left"/>
        <w:textAlignment w:val="center"/>
        <w:rPr>
          <w:color w:val="000000"/>
        </w:rPr>
      </w:pPr>
      <w:r>
        <w:rPr>
          <w:color w:val="000000"/>
        </w:rPr>
        <w:t xml:space="preserve">B. </w:t>
      </w:r>
      <w:r>
        <w:rPr>
          <w:rFonts w:ascii="宋体" w:hAnsi="宋体"/>
          <w:color w:val="000000"/>
        </w:rPr>
        <w:t>硝酸钾中混有少量氯化钠，可用降温结晶的方法提纯硝酸钾</w:t>
      </w:r>
    </w:p>
    <w:p w14:paraId="0E947AFD">
      <w:pPr>
        <w:spacing w:line="360" w:lineRule="auto"/>
        <w:jc w:val="left"/>
        <w:textAlignment w:val="center"/>
        <w:rPr>
          <w:color w:val="000000"/>
        </w:rPr>
      </w:pPr>
      <w:r>
        <w:rPr>
          <w:color w:val="000000"/>
        </w:rPr>
        <w:t xml:space="preserve">C. </w:t>
      </w:r>
      <w:r>
        <w:rPr>
          <w:rFonts w:eastAsia="Times New Roman" w:cs="Times New Roman"/>
          <w:color w:val="000000"/>
        </w:rPr>
        <w:t>10℃</w:t>
      </w:r>
      <w:r>
        <w:rPr>
          <w:rFonts w:ascii="宋体" w:hAnsi="宋体"/>
          <w:color w:val="000000"/>
        </w:rPr>
        <w:t>时，将</w:t>
      </w:r>
      <w:r>
        <w:rPr>
          <w:rFonts w:eastAsia="Times New Roman" w:cs="Times New Roman"/>
          <w:color w:val="000000"/>
        </w:rPr>
        <w:t>20g</w:t>
      </w:r>
      <w:r>
        <w:rPr>
          <w:rFonts w:ascii="宋体" w:hAnsi="宋体"/>
          <w:color w:val="000000"/>
        </w:rPr>
        <w:t>硝酸钾放入</w:t>
      </w:r>
      <w:r>
        <w:rPr>
          <w:rFonts w:eastAsia="Times New Roman" w:cs="Times New Roman"/>
          <w:color w:val="000000"/>
        </w:rPr>
        <w:t>50g</w:t>
      </w:r>
      <w:r>
        <w:rPr>
          <w:rFonts w:ascii="宋体" w:hAnsi="宋体"/>
          <w:color w:val="000000"/>
        </w:rPr>
        <w:t>水中，充分搅拌，得到</w:t>
      </w:r>
      <w:r>
        <w:rPr>
          <w:rFonts w:eastAsia="Times New Roman" w:cs="Times New Roman"/>
          <w:color w:val="000000"/>
        </w:rPr>
        <w:t>60g</w:t>
      </w:r>
      <w:r>
        <w:rPr>
          <w:rFonts w:ascii="宋体" w:hAnsi="宋体"/>
          <w:color w:val="000000"/>
        </w:rPr>
        <w:t>硝酸钾溶液</w:t>
      </w:r>
    </w:p>
    <w:p w14:paraId="2DACCFDF">
      <w:pPr>
        <w:spacing w:line="360" w:lineRule="auto"/>
        <w:jc w:val="left"/>
        <w:textAlignment w:val="center"/>
        <w:rPr>
          <w:color w:val="000000"/>
        </w:rPr>
      </w:pPr>
      <w:r>
        <w:rPr>
          <w:color w:val="000000"/>
        </w:rPr>
        <w:t xml:space="preserve">D. </w:t>
      </w:r>
      <w:r>
        <w:rPr>
          <w:rFonts w:eastAsia="Times New Roman" w:cs="Times New Roman"/>
          <w:color w:val="000000"/>
        </w:rPr>
        <w:t>30℃</w:t>
      </w:r>
      <w:r>
        <w:rPr>
          <w:rFonts w:ascii="宋体" w:hAnsi="宋体"/>
          <w:color w:val="000000"/>
        </w:rPr>
        <w:t>时，硝酸钾溶液中溶质的质量分数一定大于氯化钠溶液中溶质的质量分数</w:t>
      </w:r>
    </w:p>
    <w:p w14:paraId="75122ADD">
      <w:pPr>
        <w:spacing w:line="360" w:lineRule="auto"/>
        <w:textAlignment w:val="center"/>
        <w:rPr>
          <w:color w:val="000000"/>
        </w:rPr>
      </w:pPr>
      <w:r>
        <w:rPr>
          <w:color w:val="000000"/>
        </w:rPr>
        <w:t xml:space="preserve">12. </w:t>
      </w:r>
      <w:r>
        <w:rPr>
          <w:rFonts w:ascii="宋体" w:hAnsi="宋体"/>
          <w:color w:val="000000"/>
        </w:rPr>
        <w:t>化学方程式是国际通用的化学语言，是学习化学的重要工具。下列化学方程式书写正确的是</w:t>
      </w:r>
    </w:p>
    <w:p w14:paraId="5928A168">
      <w:pPr>
        <w:spacing w:line="360" w:lineRule="auto"/>
        <w:jc w:val="left"/>
        <w:textAlignment w:val="center"/>
        <w:rPr>
          <w:color w:val="000000"/>
        </w:rPr>
      </w:pPr>
      <w:r>
        <w:rPr>
          <w:color w:val="000000"/>
        </w:rPr>
        <w:t xml:space="preserve">A. </w:t>
      </w:r>
      <w:r>
        <w:rPr>
          <w:rFonts w:ascii="宋体" w:hAnsi="宋体"/>
          <w:color w:val="000000"/>
        </w:rPr>
        <w:t>木炭在氧气中燃烧：</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2</w:t>
      </w:r>
    </w:p>
    <w:p w14:paraId="1ADB31FB">
      <w:pPr>
        <w:spacing w:line="360" w:lineRule="auto"/>
        <w:jc w:val="left"/>
        <w:textAlignment w:val="center"/>
        <w:rPr>
          <w:color w:val="000000"/>
        </w:rPr>
      </w:pPr>
      <w:r>
        <w:rPr>
          <w:color w:val="000000"/>
        </w:rPr>
        <w:t xml:space="preserve">B. </w:t>
      </w:r>
      <w:r>
        <w:rPr>
          <w:rFonts w:ascii="宋体" w:hAnsi="宋体"/>
          <w:color w:val="000000"/>
        </w:rPr>
        <w:t>铝粉在空气中燃烧：</w:t>
      </w:r>
      <w:r>
        <w:rPr>
          <w:rFonts w:eastAsia="Times New Roman" w:cs="Times New Roman"/>
          <w:color w:val="000000"/>
        </w:rPr>
        <w:t>2Al+O</w:t>
      </w:r>
      <w:r>
        <w:rPr>
          <w:rFonts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20" o:title="eqId2884b5bb711bcca0c3805804bd2b54b6"/>
            <o:lock v:ext="edit" aspectratio="t"/>
            <w10:wrap type="none"/>
            <w10:anchorlock/>
          </v:shape>
          <o:OLEObject Type="Embed" ProgID="Equation.DSMT4" ShapeID="_x0000_i1025" DrawAspect="Content" ObjectID="_1468075725" r:id="rId19">
            <o:LockedField>false</o:LockedField>
          </o:OLEObject>
        </w:object>
      </w:r>
      <w:r>
        <w:rPr>
          <w:rFonts w:eastAsia="Times New Roman" w:cs="Times New Roman"/>
          <w:color w:val="000000"/>
        </w:rPr>
        <w:t>2AlO</w:t>
      </w:r>
    </w:p>
    <w:p w14:paraId="494B17B6">
      <w:pPr>
        <w:spacing w:line="360" w:lineRule="auto"/>
        <w:jc w:val="left"/>
        <w:textAlignment w:val="center"/>
        <w:rPr>
          <w:color w:val="000000"/>
        </w:rPr>
      </w:pPr>
      <w:r>
        <w:rPr>
          <w:color w:val="000000"/>
        </w:rPr>
        <w:t xml:space="preserve">C. </w:t>
      </w:r>
      <w:r>
        <w:rPr>
          <w:rFonts w:ascii="宋体" w:hAnsi="宋体"/>
          <w:color w:val="000000"/>
        </w:rPr>
        <w:t>铁丝在氧气中燃烧：</w:t>
      </w:r>
      <w:r>
        <w:rPr>
          <w:rFonts w:eastAsia="Times New Roman" w:cs="Times New Roman"/>
          <w:color w:val="000000"/>
        </w:rPr>
        <w:t>4Fe+3O</w:t>
      </w:r>
      <w:r>
        <w:rPr>
          <w:rFonts w:eastAsia="Times New Roman" w:cs="Times New Roman"/>
          <w:color w:val="000000"/>
          <w:vertAlign w:val="subscript"/>
        </w:rPr>
        <w:t>2</w:t>
      </w:r>
      <w:r>
        <w:object>
          <v:shape id="_x0000_i1026"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2" o:title="eqIdba175b2395a9f9c8bea42f43c6fb508f"/>
            <o:lock v:ext="edit" aspectratio="t"/>
            <w10:wrap type="none"/>
            <w10:anchorlock/>
          </v:shape>
          <o:OLEObject Type="Embed" ProgID="Equation.DSMT4" ShapeID="_x0000_i1026" DrawAspect="Content" ObjectID="_1468075726" r:id="rId21">
            <o:LockedField>false</o:LockedField>
          </o:OLEObject>
        </w:object>
      </w:r>
      <w:r>
        <w:rPr>
          <w:rFonts w:eastAsia="Times New Roman" w:cs="Times New Roman"/>
          <w:color w:val="000000"/>
        </w:rPr>
        <w:t>2Fe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p>
    <w:p w14:paraId="10A8B99C">
      <w:pPr>
        <w:spacing w:line="360" w:lineRule="auto"/>
        <w:jc w:val="left"/>
        <w:textAlignment w:val="center"/>
        <w:rPr>
          <w:color w:val="000000"/>
        </w:rPr>
      </w:pPr>
      <w:r>
        <w:rPr>
          <w:color w:val="000000"/>
        </w:rPr>
        <w:t xml:space="preserve">D. </w:t>
      </w:r>
      <w:r>
        <w:rPr>
          <w:rFonts w:ascii="宋体" w:hAnsi="宋体"/>
          <w:color w:val="000000"/>
        </w:rPr>
        <w:t>乙醇在空气中完全燃烧：</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O+3O</w:t>
      </w:r>
      <w:r>
        <w:rPr>
          <w:rFonts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7.95pt;width:26.8pt;" o:ole="t" filled="f" o:preferrelative="t" stroked="f" coordsize="21600,21600">
            <v:path/>
            <v:fill on="f" focussize="0,0"/>
            <v:stroke on="f" joinstyle="miter"/>
            <v:imagedata r:id="rId20" o:title="eqId2884b5bb711bcca0c3805804bd2b54b6"/>
            <o:lock v:ext="edit" aspectratio="t"/>
            <w10:wrap type="none"/>
            <w10:anchorlock/>
          </v:shape>
          <o:OLEObject Type="Embed" ProgID="Equation.DSMT4" ShapeID="_x0000_i1027" DrawAspect="Content" ObjectID="_1468075727" r:id="rId23">
            <o:LockedField>false</o:LockedField>
          </o:OLEObject>
        </w:object>
      </w:r>
      <w:r>
        <w:rPr>
          <w:rFonts w:eastAsia="Times New Roman" w:cs="Times New Roman"/>
          <w:color w:val="000000"/>
        </w:rPr>
        <w:t>2CO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p>
    <w:p w14:paraId="6F51EC7B">
      <w:pPr>
        <w:spacing w:line="360" w:lineRule="auto"/>
        <w:textAlignment w:val="center"/>
        <w:rPr>
          <w:color w:val="000000"/>
        </w:rPr>
      </w:pPr>
      <w:r>
        <w:rPr>
          <w:color w:val="000000"/>
        </w:rPr>
        <w:t xml:space="preserve">13. </w:t>
      </w:r>
      <w:r>
        <w:rPr>
          <w:rFonts w:ascii="宋体" w:hAnsi="宋体"/>
          <w:color w:val="000000"/>
        </w:rPr>
        <w:t>化学无处不在，使我们的生活变得多姿多彩。下列说法错误的是</w:t>
      </w:r>
    </w:p>
    <w:p w14:paraId="5443FACA">
      <w:pPr>
        <w:spacing w:line="360" w:lineRule="auto"/>
        <w:jc w:val="left"/>
        <w:textAlignment w:val="center"/>
        <w:rPr>
          <w:color w:val="000000"/>
        </w:rPr>
      </w:pPr>
      <w:r>
        <w:rPr>
          <w:color w:val="000000"/>
        </w:rPr>
        <w:t xml:space="preserve">A. </w:t>
      </w:r>
      <w:r>
        <w:rPr>
          <w:rFonts w:ascii="宋体" w:hAnsi="宋体"/>
          <w:color w:val="000000"/>
        </w:rPr>
        <w:t>人体无法消化吸收纤维素，所以食物中的纤维素对人体毫无意义</w:t>
      </w:r>
    </w:p>
    <w:p w14:paraId="395F0B89">
      <w:pPr>
        <w:spacing w:line="360" w:lineRule="auto"/>
        <w:jc w:val="left"/>
        <w:textAlignment w:val="center"/>
        <w:rPr>
          <w:color w:val="000000"/>
        </w:rPr>
      </w:pPr>
      <w:r>
        <w:rPr>
          <w:color w:val="000000"/>
        </w:rPr>
        <w:t xml:space="preserve">B. </w:t>
      </w:r>
      <w:r>
        <w:rPr>
          <w:rFonts w:ascii="宋体" w:hAnsi="宋体"/>
          <w:color w:val="000000"/>
        </w:rPr>
        <w:t>蛋白质是构成人体细胞的基础物质，是人体生长所需要的主要营养物质</w:t>
      </w:r>
    </w:p>
    <w:p w14:paraId="5591D82F">
      <w:pPr>
        <w:spacing w:line="360" w:lineRule="auto"/>
        <w:jc w:val="left"/>
        <w:textAlignment w:val="center"/>
        <w:rPr>
          <w:color w:val="000000"/>
        </w:rPr>
      </w:pPr>
      <w:r>
        <w:rPr>
          <w:color w:val="000000"/>
        </w:rPr>
        <w:t xml:space="preserve">C. </w:t>
      </w:r>
      <w:r>
        <w:rPr>
          <w:rFonts w:ascii="宋体" w:hAnsi="宋体"/>
          <w:color w:val="000000"/>
        </w:rPr>
        <w:t>绿色化学有助于人类解决环境污染问题，实现人与自然和谐相处</w:t>
      </w:r>
    </w:p>
    <w:p w14:paraId="6FC4AC44">
      <w:pPr>
        <w:spacing w:line="360" w:lineRule="auto"/>
        <w:jc w:val="left"/>
        <w:textAlignment w:val="center"/>
        <w:rPr>
          <w:color w:val="000000"/>
        </w:rPr>
      </w:pPr>
      <w:r>
        <w:rPr>
          <w:color w:val="000000"/>
        </w:rPr>
        <w:t xml:space="preserve">D. </w:t>
      </w:r>
      <w:r>
        <w:rPr>
          <w:rFonts w:ascii="宋体" w:hAnsi="宋体"/>
          <w:color w:val="000000"/>
        </w:rPr>
        <w:t>磷酸二氢铵和硝酸钾是两种常用的复合肥料</w:t>
      </w:r>
    </w:p>
    <w:p w14:paraId="03E6C0ED">
      <w:pPr>
        <w:spacing w:line="360" w:lineRule="auto"/>
        <w:textAlignment w:val="center"/>
        <w:rPr>
          <w:color w:val="000000"/>
        </w:rPr>
      </w:pPr>
      <w:r>
        <w:rPr>
          <w:color w:val="000000"/>
        </w:rPr>
        <w:t xml:space="preserve">14. </w:t>
      </w:r>
      <w:r>
        <w:rPr>
          <w:rFonts w:ascii="宋体" w:hAnsi="宋体"/>
          <w:color w:val="000000"/>
        </w:rPr>
        <w:t>如图是二氧化碳与碳在高温下反应的微观示意图，下列观点错误的是</w:t>
      </w:r>
    </w:p>
    <w:p w14:paraId="6DE8F6ED">
      <w:pPr>
        <w:spacing w:line="360" w:lineRule="auto"/>
        <w:textAlignment w:val="center"/>
        <w:rPr>
          <w:color w:val="000000"/>
        </w:rPr>
      </w:pPr>
      <w:r>
        <w:rPr>
          <w:color w:val="000000"/>
        </w:rPr>
        <w:drawing>
          <wp:inline distT="0" distB="0" distL="114300" distR="114300">
            <wp:extent cx="2800350" cy="676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800350" cy="676275"/>
                    </a:xfrm>
                    <a:prstGeom prst="rect">
                      <a:avLst/>
                    </a:prstGeom>
                  </pic:spPr>
                </pic:pic>
              </a:graphicData>
            </a:graphic>
          </wp:inline>
        </w:drawing>
      </w:r>
    </w:p>
    <w:p w14:paraId="4D2B190F">
      <w:pPr>
        <w:spacing w:line="360" w:lineRule="auto"/>
        <w:jc w:val="left"/>
        <w:textAlignment w:val="center"/>
        <w:rPr>
          <w:color w:val="000000"/>
        </w:rPr>
      </w:pPr>
      <w:r>
        <w:rPr>
          <w:color w:val="000000"/>
        </w:rPr>
        <w:t xml:space="preserve">A. </w:t>
      </w:r>
      <w:r>
        <w:rPr>
          <w:rFonts w:ascii="宋体" w:hAnsi="宋体"/>
          <w:color w:val="000000"/>
        </w:rPr>
        <w:t>从物质构成看：一氧化碳和二氧化碳都是由分子构成的</w:t>
      </w:r>
    </w:p>
    <w:p w14:paraId="7855DC6D">
      <w:pPr>
        <w:spacing w:line="360" w:lineRule="auto"/>
        <w:jc w:val="left"/>
        <w:textAlignment w:val="center"/>
        <w:rPr>
          <w:color w:val="000000"/>
        </w:rPr>
      </w:pPr>
      <w:r>
        <w:rPr>
          <w:color w:val="000000"/>
        </w:rPr>
        <w:t xml:space="preserve">B. </w:t>
      </w:r>
      <w:r>
        <w:rPr>
          <w:rFonts w:ascii="宋体" w:hAnsi="宋体"/>
          <w:color w:val="000000"/>
        </w:rPr>
        <w:t>从定量角度看：参加反应的二氧化碳与生成的一氧化碳质量比为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136B92C3">
      <w:pPr>
        <w:spacing w:line="360" w:lineRule="auto"/>
        <w:jc w:val="left"/>
        <w:textAlignment w:val="center"/>
        <w:rPr>
          <w:color w:val="000000"/>
        </w:rPr>
      </w:pPr>
      <w:r>
        <w:rPr>
          <w:color w:val="000000"/>
        </w:rPr>
        <w:t xml:space="preserve">C. </w:t>
      </w:r>
      <w:r>
        <w:rPr>
          <w:rFonts w:ascii="宋体" w:hAnsi="宋体"/>
          <w:color w:val="000000"/>
        </w:rPr>
        <w:t>从反应实质看：化学反应的过程就是原子重新组合的过程</w:t>
      </w:r>
    </w:p>
    <w:p w14:paraId="3EFEA0D6">
      <w:pPr>
        <w:spacing w:line="360" w:lineRule="auto"/>
        <w:jc w:val="left"/>
        <w:textAlignment w:val="center"/>
        <w:rPr>
          <w:color w:val="000000"/>
        </w:rPr>
      </w:pPr>
      <w:r>
        <w:rPr>
          <w:color w:val="000000"/>
        </w:rPr>
        <w:t xml:space="preserve">D. </w:t>
      </w:r>
      <w:r>
        <w:rPr>
          <w:rFonts w:ascii="宋体" w:hAnsi="宋体"/>
          <w:color w:val="000000"/>
        </w:rPr>
        <w:t>从表示方法看：该反应</w:t>
      </w:r>
      <w:r>
        <w:rPr>
          <w:rFonts w:ascii="宋体" w:hAnsi="宋体"/>
          <w:color w:val="000000"/>
        </w:rPr>
        <w:drawing>
          <wp:inline distT="0" distB="0" distL="114300" distR="114300">
            <wp:extent cx="133350" cy="177800"/>
            <wp:effectExtent l="0" t="0" r="0" b="13335"/>
            <wp:docPr id="352716" name="图片 35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16" name="图片 3527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w:t>
      </w:r>
      <w:r>
        <w:object>
          <v:shape id="_x0000_i1028" o:spt="75" alt="学科网(www.zxxk.com)--教育资源门户，提供试卷、教案、课件、论文、素材以及各类教学资源下载，还有大量而丰富的教学相关资讯！" type="#_x0000_t75" style="height:38.5pt;width:26.8pt;" o:ole="t" filled="f" o:preferrelative="t" stroked="f" coordsize="21600,21600">
            <v:path/>
            <v:fill on="f" focussize="0,0"/>
            <v:stroke on="f" joinstyle="miter"/>
            <v:imagedata r:id="rId22" o:title="eqIdba175b2395a9f9c8bea42f43c6fb508f"/>
            <o:lock v:ext="edit" aspectratio="t"/>
            <w10:wrap type="none"/>
            <w10:anchorlock/>
          </v:shape>
          <o:OLEObject Type="Embed" ProgID="Equation.DSMT4" ShapeID="_x0000_i1028" DrawAspect="Content" ObjectID="_1468075728" r:id="rId25">
            <o:LockedField>false</o:LockedField>
          </o:OLEObject>
        </w:object>
      </w:r>
      <w:r>
        <w:rPr>
          <w:rFonts w:eastAsia="Times New Roman" w:cs="Times New Roman"/>
          <w:color w:val="000000"/>
        </w:rPr>
        <w:t>2CO</w:t>
      </w:r>
    </w:p>
    <w:p w14:paraId="278E7841">
      <w:pPr>
        <w:spacing w:line="360" w:lineRule="auto"/>
        <w:textAlignment w:val="center"/>
        <w:rPr>
          <w:color w:val="000000"/>
        </w:rPr>
      </w:pPr>
      <w:r>
        <w:rPr>
          <w:color w:val="000000"/>
        </w:rPr>
        <w:t xml:space="preserve">15. </w:t>
      </w:r>
      <w:r>
        <w:rPr>
          <w:rFonts w:ascii="宋体" w:hAnsi="宋体"/>
          <w:color w:val="000000"/>
        </w:rPr>
        <w:t>除去下列物质中的少量杂质，选用试剂和方法均正确的是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0"/>
        <w:gridCol w:w="1220"/>
        <w:gridCol w:w="2970"/>
      </w:tblGrid>
      <w:tr w14:paraId="023B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D2692">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0A84BA">
            <w:pPr>
              <w:spacing w:line="360" w:lineRule="auto"/>
              <w:textAlignment w:val="center"/>
              <w:rPr>
                <w:color w:val="000000"/>
              </w:rPr>
            </w:pPr>
            <w:r>
              <w:rPr>
                <w:rFonts w:ascii="宋体" w:hAnsi="宋体"/>
                <w:color w:val="000000"/>
              </w:rP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C68153">
            <w:pPr>
              <w:spacing w:line="360" w:lineRule="auto"/>
              <w:textAlignment w:val="center"/>
              <w:rPr>
                <w:color w:val="000000"/>
              </w:rPr>
            </w:pPr>
            <w:r>
              <w:rPr>
                <w:rFonts w:ascii="宋体" w:hAnsi="宋体"/>
                <w:color w:val="000000"/>
              </w:rPr>
              <w:t>杂质</w:t>
            </w:r>
            <w:r>
              <w:rPr>
                <w:rFonts w:eastAsia="Times New Roman" w:cs="Times New Roman"/>
                <w:color w:val="000000"/>
              </w:rPr>
              <w:t>(</w:t>
            </w:r>
            <w:r>
              <w:rPr>
                <w:rFonts w:ascii="宋体" w:hAnsi="宋体"/>
                <w:color w:val="000000"/>
              </w:rPr>
              <w:t>少量</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6C09AE">
            <w:pPr>
              <w:spacing w:line="360" w:lineRule="auto"/>
              <w:textAlignment w:val="center"/>
              <w:rPr>
                <w:color w:val="000000"/>
              </w:rPr>
            </w:pPr>
            <w:r>
              <w:rPr>
                <w:rFonts w:ascii="宋体" w:hAnsi="宋体"/>
                <w:color w:val="000000"/>
              </w:rPr>
              <w:t>试剂和方法</w:t>
            </w:r>
          </w:p>
        </w:tc>
      </w:tr>
      <w:tr w14:paraId="6E61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C26543">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0C88A">
            <w:pPr>
              <w:spacing w:line="360" w:lineRule="auto"/>
              <w:textAlignment w:val="center"/>
              <w:rPr>
                <w:color w:val="000000"/>
              </w:rPr>
            </w:pPr>
            <w:r>
              <w:rPr>
                <w:rFonts w:ascii="宋体" w:hAnsi="宋体"/>
                <w:color w:val="000000"/>
              </w:rPr>
              <w:t>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B0ADB">
            <w:pPr>
              <w:spacing w:line="360" w:lineRule="auto"/>
              <w:textAlignment w:val="center"/>
              <w:rPr>
                <w:color w:val="000000"/>
              </w:rPr>
            </w:pPr>
            <w:r>
              <w:rPr>
                <w:rFonts w:ascii="宋体" w:hAnsi="宋体"/>
                <w:color w:val="000000"/>
              </w:rPr>
              <w:t>氮气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63DF9">
            <w:pPr>
              <w:spacing w:line="360" w:lineRule="auto"/>
              <w:textAlignment w:val="center"/>
              <w:rPr>
                <w:color w:val="000000"/>
              </w:rPr>
            </w:pPr>
            <w:r>
              <w:rPr>
                <w:rFonts w:ascii="宋体" w:hAnsi="宋体"/>
                <w:color w:val="000000"/>
              </w:rPr>
              <w:t>通过灼热铜粉，收集气体</w:t>
            </w:r>
          </w:p>
        </w:tc>
      </w:tr>
      <w:tr w14:paraId="425D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F8C6E">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627F56">
            <w:pPr>
              <w:spacing w:line="360" w:lineRule="auto"/>
              <w:textAlignment w:val="center"/>
              <w:rPr>
                <w:color w:val="000000"/>
              </w:rPr>
            </w:pPr>
            <w:r>
              <w:rPr>
                <w:rFonts w:ascii="宋体" w:hAnsi="宋体"/>
                <w:color w:val="000000"/>
              </w:rPr>
              <w:t>氧化钙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4019E">
            <w:pPr>
              <w:spacing w:line="360" w:lineRule="auto"/>
              <w:textAlignment w:val="center"/>
              <w:rPr>
                <w:color w:val="000000"/>
              </w:rPr>
            </w:pPr>
            <w:r>
              <w:rPr>
                <w:rFonts w:ascii="宋体" w:hAnsi="宋体"/>
                <w:color w:val="000000"/>
              </w:rPr>
              <w:t>氢氧化钙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575D6">
            <w:pPr>
              <w:spacing w:line="360" w:lineRule="auto"/>
              <w:textAlignment w:val="center"/>
              <w:rPr>
                <w:color w:val="000000"/>
              </w:rPr>
            </w:pPr>
            <w:r>
              <w:rPr>
                <w:rFonts w:ascii="宋体" w:hAnsi="宋体"/>
                <w:color w:val="000000"/>
              </w:rPr>
              <w:t>加入适量稀盐酸，蒸发</w:t>
            </w:r>
          </w:p>
        </w:tc>
      </w:tr>
      <w:tr w14:paraId="036B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D3406">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A8C60">
            <w:pPr>
              <w:spacing w:line="360" w:lineRule="auto"/>
              <w:textAlignment w:val="center"/>
              <w:rPr>
                <w:color w:val="000000"/>
              </w:rPr>
            </w:pPr>
            <w:r>
              <w:rPr>
                <w:rFonts w:ascii="宋体" w:hAnsi="宋体"/>
                <w:color w:val="000000"/>
              </w:rPr>
              <w:t>氯化钾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16D8EA">
            <w:pPr>
              <w:spacing w:line="360" w:lineRule="auto"/>
              <w:textAlignment w:val="center"/>
              <w:rPr>
                <w:color w:val="000000"/>
              </w:rPr>
            </w:pPr>
            <w:r>
              <w:rPr>
                <w:rFonts w:ascii="宋体" w:hAnsi="宋体"/>
                <w:color w:val="000000"/>
              </w:rPr>
              <w:t>二氧化锰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25B7B">
            <w:pPr>
              <w:spacing w:line="360" w:lineRule="auto"/>
              <w:textAlignment w:val="center"/>
              <w:rPr>
                <w:color w:val="000000"/>
              </w:rPr>
            </w:pPr>
            <w:r>
              <w:rPr>
                <w:rFonts w:ascii="宋体" w:hAnsi="宋体"/>
                <w:color w:val="000000"/>
              </w:rPr>
              <w:t>加入适量水溶解，过滤，蒸发</w:t>
            </w:r>
          </w:p>
        </w:tc>
      </w:tr>
      <w:tr w14:paraId="5D36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AD0AA5">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BE675">
            <w:pPr>
              <w:spacing w:line="360" w:lineRule="auto"/>
              <w:textAlignment w:val="center"/>
              <w:rPr>
                <w:color w:val="000000"/>
              </w:rPr>
            </w:pPr>
            <w:r>
              <w:rPr>
                <w:rFonts w:ascii="宋体" w:hAnsi="宋体"/>
                <w:color w:val="000000"/>
              </w:rPr>
              <w:t>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EFFC93">
            <w:pPr>
              <w:spacing w:line="360" w:lineRule="auto"/>
              <w:textAlignment w:val="center"/>
              <w:rPr>
                <w:color w:val="000000"/>
              </w:rPr>
            </w:pPr>
            <w:r>
              <w:rPr>
                <w:rFonts w:ascii="宋体" w:hAnsi="宋体"/>
                <w:color w:val="000000"/>
              </w:rPr>
              <w:t>硫酸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25292E">
            <w:pPr>
              <w:spacing w:line="360" w:lineRule="auto"/>
              <w:textAlignment w:val="center"/>
              <w:rPr>
                <w:color w:val="000000"/>
              </w:rPr>
            </w:pPr>
            <w:r>
              <w:rPr>
                <w:rFonts w:ascii="宋体" w:hAnsi="宋体"/>
                <w:color w:val="000000"/>
              </w:rPr>
              <w:t>加入适量硝酸钡溶液，过滤</w:t>
            </w:r>
          </w:p>
        </w:tc>
      </w:tr>
    </w:tbl>
    <w:p w14:paraId="2030D34C">
      <w:pPr>
        <w:spacing w:line="360" w:lineRule="auto"/>
        <w:textAlignment w:val="center"/>
        <w:rPr>
          <w:color w:val="000000"/>
        </w:rPr>
      </w:pPr>
    </w:p>
    <w:p w14:paraId="5A3E0837">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00ECCBE">
      <w:pPr>
        <w:spacing w:line="360" w:lineRule="auto"/>
        <w:textAlignment w:val="center"/>
        <w:rPr>
          <w:color w:val="000000"/>
        </w:rPr>
      </w:pPr>
      <w:r>
        <w:rPr>
          <w:rFonts w:ascii="宋体" w:hAnsi="宋体"/>
          <w:b/>
          <w:color w:val="000000"/>
          <w:sz w:val="24"/>
        </w:rPr>
        <w:t>二、理解与应用：本大题共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18</w:t>
      </w:r>
      <w:r>
        <w:rPr>
          <w:rFonts w:ascii="宋体" w:hAnsi="宋体"/>
          <w:b/>
          <w:color w:val="000000"/>
          <w:sz w:val="24"/>
        </w:rPr>
        <w:t>分</w:t>
      </w:r>
    </w:p>
    <w:p w14:paraId="049B676B">
      <w:pPr>
        <w:spacing w:line="360" w:lineRule="auto"/>
        <w:textAlignment w:val="center"/>
        <w:rPr>
          <w:color w:val="000000"/>
        </w:rPr>
      </w:pPr>
      <w:r>
        <w:rPr>
          <w:color w:val="000000"/>
        </w:rPr>
        <w:t xml:space="preserve">16. </w:t>
      </w:r>
      <w:r>
        <w:rPr>
          <w:rFonts w:ascii="宋体" w:hAnsi="宋体"/>
          <w:color w:val="000000"/>
        </w:rPr>
        <w:t>物质的性质决定其用途。现有①干冰</w:t>
      </w:r>
      <w:r>
        <w:rPr>
          <w:rFonts w:eastAsia="Times New Roman" w:cs="Times New Roman"/>
          <w:color w:val="000000"/>
        </w:rPr>
        <w:t xml:space="preserve"> </w:t>
      </w:r>
      <w:r>
        <w:rPr>
          <w:rFonts w:ascii="宋体" w:hAnsi="宋体"/>
          <w:color w:val="000000"/>
        </w:rPr>
        <w:t>②胆矾</w:t>
      </w:r>
      <w:r>
        <w:rPr>
          <w:rFonts w:eastAsia="Times New Roman" w:cs="Times New Roman"/>
          <w:color w:val="000000"/>
        </w:rPr>
        <w:t xml:space="preserve"> </w:t>
      </w:r>
      <w:r>
        <w:rPr>
          <w:rFonts w:ascii="宋体" w:hAnsi="宋体"/>
          <w:color w:val="000000"/>
        </w:rPr>
        <w:t>③硫酸</w:t>
      </w:r>
      <w:r>
        <w:rPr>
          <w:rFonts w:eastAsia="Times New Roman" w:cs="Times New Roman"/>
          <w:color w:val="000000"/>
        </w:rPr>
        <w:t xml:space="preserve"> </w:t>
      </w:r>
      <w:r>
        <w:rPr>
          <w:rFonts w:ascii="宋体" w:hAnsi="宋体"/>
          <w:color w:val="000000"/>
        </w:rPr>
        <w:t>④小苏打四种物质，请按要求填写序号。</w:t>
      </w:r>
    </w:p>
    <w:p w14:paraId="537CD42E">
      <w:pPr>
        <w:spacing w:line="360" w:lineRule="auto"/>
        <w:jc w:val="left"/>
        <w:textAlignment w:val="center"/>
        <w:rPr>
          <w:color w:val="000000"/>
        </w:rPr>
      </w:pPr>
      <w:r>
        <w:rPr>
          <w:color w:val="000000"/>
        </w:rPr>
        <w:t>（1）</w:t>
      </w:r>
      <w:r>
        <w:rPr>
          <w:rFonts w:ascii="宋体" w:hAnsi="宋体"/>
          <w:color w:val="000000"/>
        </w:rPr>
        <w:t>可用于除去铁锈的是</w:t>
      </w:r>
      <w:r>
        <w:rPr>
          <w:color w:val="000000"/>
        </w:rPr>
        <w:t>_______</w:t>
      </w:r>
      <w:r>
        <w:rPr>
          <w:rFonts w:ascii="宋体" w:hAnsi="宋体"/>
          <w:color w:val="000000"/>
        </w:rPr>
        <w:t>。</w:t>
      </w:r>
    </w:p>
    <w:p w14:paraId="6415EF8F">
      <w:pPr>
        <w:spacing w:line="360" w:lineRule="auto"/>
        <w:jc w:val="left"/>
        <w:textAlignment w:val="center"/>
        <w:rPr>
          <w:color w:val="000000"/>
        </w:rPr>
      </w:pPr>
      <w:r>
        <w:rPr>
          <w:color w:val="000000"/>
        </w:rPr>
        <w:t>（2）</w:t>
      </w:r>
      <w:r>
        <w:rPr>
          <w:rFonts w:ascii="宋体" w:hAnsi="宋体"/>
          <w:color w:val="000000"/>
        </w:rPr>
        <w:t>可用于人工降雨的是</w:t>
      </w:r>
      <w:r>
        <w:rPr>
          <w:color w:val="000000"/>
        </w:rPr>
        <w:t>_______</w:t>
      </w:r>
      <w:r>
        <w:rPr>
          <w:rFonts w:ascii="宋体" w:hAnsi="宋体"/>
          <w:color w:val="000000"/>
        </w:rPr>
        <w:t>。</w:t>
      </w:r>
    </w:p>
    <w:p w14:paraId="50BCB2F8">
      <w:pPr>
        <w:spacing w:line="360" w:lineRule="auto"/>
        <w:jc w:val="left"/>
        <w:textAlignment w:val="center"/>
        <w:rPr>
          <w:color w:val="000000"/>
        </w:rPr>
      </w:pPr>
      <w:r>
        <w:rPr>
          <w:color w:val="000000"/>
        </w:rPr>
        <w:t>（3）</w:t>
      </w:r>
      <w:r>
        <w:rPr>
          <w:rFonts w:ascii="宋体" w:hAnsi="宋体"/>
          <w:color w:val="000000"/>
        </w:rPr>
        <w:t>可用于生产发酵粉的是</w:t>
      </w:r>
      <w:r>
        <w:rPr>
          <w:color w:val="000000"/>
        </w:rPr>
        <w:t>_______</w:t>
      </w:r>
      <w:r>
        <w:rPr>
          <w:rFonts w:ascii="宋体" w:hAnsi="宋体"/>
          <w:color w:val="000000"/>
        </w:rPr>
        <w:t>。</w:t>
      </w:r>
    </w:p>
    <w:p w14:paraId="2B8410D7">
      <w:pPr>
        <w:spacing w:line="360" w:lineRule="auto"/>
        <w:jc w:val="left"/>
        <w:textAlignment w:val="center"/>
        <w:rPr>
          <w:color w:val="000000"/>
        </w:rPr>
      </w:pPr>
      <w:r>
        <w:rPr>
          <w:color w:val="000000"/>
        </w:rPr>
        <w:t>（4）</w:t>
      </w:r>
      <w:r>
        <w:rPr>
          <w:rFonts w:ascii="宋体" w:hAnsi="宋体"/>
          <w:color w:val="000000"/>
        </w:rPr>
        <w:t>可用于配制波尔多液的是</w:t>
      </w:r>
      <w:r>
        <w:rPr>
          <w:color w:val="000000"/>
        </w:rPr>
        <w:t>_______</w:t>
      </w:r>
      <w:r>
        <w:rPr>
          <w:rFonts w:ascii="宋体" w:hAnsi="宋体"/>
          <w:color w:val="000000"/>
        </w:rPr>
        <w:t>。</w:t>
      </w:r>
    </w:p>
    <w:p w14:paraId="02B67685">
      <w:pPr>
        <w:spacing w:line="360" w:lineRule="auto"/>
        <w:jc w:val="left"/>
        <w:textAlignment w:val="center"/>
        <w:rPr>
          <w:color w:val="000000"/>
        </w:rPr>
      </w:pPr>
      <w:r>
        <w:rPr>
          <w:color w:val="000000"/>
        </w:rPr>
        <w:t xml:space="preserve">17. </w:t>
      </w:r>
      <w:r>
        <w:rPr>
          <w:rFonts w:ascii="宋体" w:hAnsi="宋体"/>
          <w:color w:val="000000"/>
        </w:rPr>
        <w:t>元素周期表是学习和研究化学的重要工具。如图是钙原子的结构示意图及钙元素在元素周期表中的相关信息。</w:t>
      </w:r>
    </w:p>
    <w:p w14:paraId="2D6B7392">
      <w:pPr>
        <w:spacing w:line="360" w:lineRule="auto"/>
        <w:jc w:val="left"/>
        <w:textAlignment w:val="center"/>
        <w:rPr>
          <w:color w:val="000000"/>
        </w:rPr>
      </w:pPr>
      <w:r>
        <w:rPr>
          <w:color w:val="000000"/>
        </w:rPr>
        <w:drawing>
          <wp:inline distT="0" distB="0" distL="114300" distR="114300">
            <wp:extent cx="221932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219325" cy="1276350"/>
                    </a:xfrm>
                    <a:prstGeom prst="rect">
                      <a:avLst/>
                    </a:prstGeom>
                  </pic:spPr>
                </pic:pic>
              </a:graphicData>
            </a:graphic>
          </wp:inline>
        </w:drawing>
      </w:r>
    </w:p>
    <w:p w14:paraId="16D0ED53">
      <w:pPr>
        <w:spacing w:line="360" w:lineRule="auto"/>
        <w:jc w:val="left"/>
        <w:textAlignment w:val="center"/>
        <w:rPr>
          <w:color w:val="000000"/>
        </w:rPr>
      </w:pPr>
      <w:r>
        <w:rPr>
          <w:color w:val="000000"/>
        </w:rPr>
        <w:t>（1）</w:t>
      </w:r>
      <w:r>
        <w:rPr>
          <w:rFonts w:ascii="宋体" w:hAnsi="宋体"/>
          <w:color w:val="000000"/>
        </w:rPr>
        <w:t>钙元素的原子序数是</w:t>
      </w:r>
      <w:r>
        <w:rPr>
          <w:color w:val="000000"/>
        </w:rPr>
        <w:t>_______</w:t>
      </w:r>
      <w:r>
        <w:rPr>
          <w:rFonts w:ascii="宋体" w:hAnsi="宋体"/>
          <w:color w:val="000000"/>
        </w:rPr>
        <w:t>，它属于</w:t>
      </w:r>
      <w:r>
        <w:rPr>
          <w:color w:val="000000"/>
        </w:rPr>
        <w:t>_______</w:t>
      </w:r>
      <w:r>
        <w:rPr>
          <w:rFonts w:eastAsia="Times New Roman" w:cs="Times New Roman"/>
          <w:color w:val="000000"/>
        </w:rPr>
        <w:t>(</w:t>
      </w:r>
      <w:r>
        <w:rPr>
          <w:rFonts w:ascii="宋体" w:hAnsi="宋体"/>
          <w:color w:val="000000"/>
        </w:rPr>
        <w:t>填写“金属元素”或“非金属元素”</w:t>
      </w:r>
      <w:r>
        <w:rPr>
          <w:rFonts w:eastAsia="Times New Roman" w:cs="Times New Roman"/>
          <w:color w:val="000000"/>
        </w:rPr>
        <w:t>)</w:t>
      </w:r>
      <w:r>
        <w:rPr>
          <w:rFonts w:ascii="宋体" w:hAnsi="宋体"/>
          <w:color w:val="000000"/>
        </w:rPr>
        <w:t>。</w:t>
      </w:r>
    </w:p>
    <w:p w14:paraId="278D3B07">
      <w:pPr>
        <w:spacing w:line="360" w:lineRule="auto"/>
        <w:jc w:val="left"/>
        <w:textAlignment w:val="center"/>
        <w:rPr>
          <w:color w:val="000000"/>
        </w:rPr>
      </w:pPr>
      <w:r>
        <w:rPr>
          <w:color w:val="000000"/>
        </w:rPr>
        <w:t>（2）</w:t>
      </w:r>
      <w:r>
        <w:rPr>
          <w:rFonts w:ascii="宋体" w:hAnsi="宋体"/>
          <w:color w:val="000000"/>
        </w:rPr>
        <w:t>钙原子在化学反应中容易失去电子形成离子，钙离子的符号是</w:t>
      </w:r>
      <w:r>
        <w:rPr>
          <w:color w:val="000000"/>
        </w:rPr>
        <w:t>_______</w:t>
      </w:r>
      <w:r>
        <w:rPr>
          <w:rFonts w:ascii="宋体" w:hAnsi="宋体"/>
          <w:color w:val="000000"/>
        </w:rPr>
        <w:t>，氧化钙中钙元素的化合价是</w:t>
      </w:r>
      <w:r>
        <w:rPr>
          <w:color w:val="000000"/>
        </w:rPr>
        <w:t>_______</w:t>
      </w:r>
      <w:r>
        <w:rPr>
          <w:rFonts w:ascii="宋体" w:hAnsi="宋体"/>
          <w:color w:val="000000"/>
        </w:rPr>
        <w:t>。</w:t>
      </w:r>
    </w:p>
    <w:p w14:paraId="345B61DE">
      <w:pPr>
        <w:spacing w:line="360" w:lineRule="auto"/>
        <w:jc w:val="left"/>
        <w:textAlignment w:val="center"/>
        <w:rPr>
          <w:color w:val="000000"/>
        </w:rPr>
      </w:pPr>
      <w:r>
        <w:rPr>
          <w:color w:val="000000"/>
        </w:rPr>
        <w:t>（3）</w:t>
      </w:r>
      <w:r>
        <w:rPr>
          <w:rFonts w:ascii="宋体" w:hAnsi="宋体"/>
          <w:color w:val="000000"/>
        </w:rPr>
        <w:t>人体缺乏钙元素就会导致</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6AFB7818">
      <w:pPr>
        <w:spacing w:line="360" w:lineRule="auto"/>
        <w:jc w:val="left"/>
        <w:textAlignment w:val="center"/>
        <w:rPr>
          <w:color w:val="000000"/>
        </w:rPr>
      </w:pPr>
      <w:r>
        <w:rPr>
          <w:rFonts w:eastAsia="Times New Roman" w:cs="Times New Roman"/>
          <w:color w:val="000000"/>
        </w:rPr>
        <w:t>a.</w:t>
      </w:r>
      <w:r>
        <w:rPr>
          <w:rFonts w:ascii="宋体" w:hAnsi="宋体"/>
          <w:color w:val="000000"/>
        </w:rPr>
        <w:t>甲状腺肿大</w:t>
      </w:r>
      <w:r>
        <w:rPr>
          <w:rFonts w:eastAsia="Times New Roman" w:cs="Times New Roman"/>
          <w:color w:val="000000"/>
        </w:rPr>
        <w:t xml:space="preserve">         b.</w:t>
      </w:r>
      <w:r>
        <w:rPr>
          <w:rFonts w:ascii="宋体" w:hAnsi="宋体"/>
          <w:color w:val="000000"/>
        </w:rPr>
        <w:t>骨质疏松症</w:t>
      </w:r>
      <w:r>
        <w:rPr>
          <w:rFonts w:eastAsia="Times New Roman" w:cs="Times New Roman"/>
          <w:color w:val="000000"/>
        </w:rPr>
        <w:t xml:space="preserve">       c.</w:t>
      </w:r>
      <w:r>
        <w:rPr>
          <w:rFonts w:ascii="宋体" w:hAnsi="宋体"/>
          <w:color w:val="000000"/>
        </w:rPr>
        <w:t>贫血症</w:t>
      </w:r>
    </w:p>
    <w:p w14:paraId="039832C5">
      <w:pPr>
        <w:spacing w:line="360" w:lineRule="auto"/>
        <w:textAlignment w:val="center"/>
        <w:rPr>
          <w:color w:val="000000"/>
        </w:rPr>
      </w:pPr>
      <w:r>
        <w:rPr>
          <w:color w:val="000000"/>
        </w:rPr>
        <w:t xml:space="preserve">18. </w:t>
      </w:r>
      <w:r>
        <w:rPr>
          <w:rFonts w:ascii="宋体" w:hAnsi="宋体"/>
          <w:color w:val="000000"/>
        </w:rPr>
        <w:t>在科技冬奥、绿色冬奥的理念下，北京冬奥会广泛使用氢能源，向世界展示了中国绿色低碳的发展理念。</w:t>
      </w:r>
    </w:p>
    <w:p w14:paraId="531E8509">
      <w:pPr>
        <w:spacing w:line="360" w:lineRule="auto"/>
        <w:jc w:val="left"/>
        <w:textAlignment w:val="center"/>
        <w:rPr>
          <w:color w:val="000000"/>
        </w:rPr>
      </w:pPr>
      <w:r>
        <w:rPr>
          <w:color w:val="000000"/>
        </w:rPr>
        <w:t>（1）</w:t>
      </w:r>
      <w:r>
        <w:rPr>
          <w:rFonts w:ascii="宋体" w:hAnsi="宋体"/>
          <w:color w:val="000000"/>
        </w:rPr>
        <w:t>北京冬奥火炬首次使用氢气作为燃料，说明氢气具有的化学性质是</w:t>
      </w:r>
      <w:r>
        <w:rPr>
          <w:color w:val="000000"/>
        </w:rPr>
        <w:t>_______</w:t>
      </w:r>
      <w:r>
        <w:rPr>
          <w:rFonts w:ascii="宋体" w:hAnsi="宋体"/>
          <w:color w:val="000000"/>
        </w:rPr>
        <w:t>，氢气作为一种理想的燃料，其优点有</w:t>
      </w:r>
      <w:r>
        <w:rPr>
          <w:color w:val="000000"/>
        </w:rPr>
        <w:t>_______</w:t>
      </w:r>
      <w:r>
        <w:rPr>
          <w:rFonts w:ascii="宋体" w:hAnsi="宋体"/>
          <w:color w:val="000000"/>
        </w:rPr>
        <w:t>。</w:t>
      </w:r>
    </w:p>
    <w:p w14:paraId="1677CF1D">
      <w:pPr>
        <w:spacing w:line="360" w:lineRule="auto"/>
        <w:jc w:val="left"/>
        <w:textAlignment w:val="center"/>
        <w:rPr>
          <w:color w:val="000000"/>
        </w:rPr>
      </w:pPr>
      <w:r>
        <w:rPr>
          <w:color w:val="000000"/>
        </w:rPr>
        <w:t>（2）</w:t>
      </w:r>
      <w:r>
        <w:rPr>
          <w:rFonts w:ascii="宋体" w:hAnsi="宋体"/>
          <w:color w:val="000000"/>
        </w:rPr>
        <w:t>氢能源汽车使用的氢氧燃料电池，是一种新型绿色电池，它是将氢和氧的化学能转化成</w:t>
      </w:r>
      <w:r>
        <w:rPr>
          <w:color w:val="000000"/>
        </w:rPr>
        <w:t>____</w:t>
      </w:r>
      <w:r>
        <w:rPr>
          <w:rFonts w:ascii="宋体" w:hAnsi="宋体"/>
          <w:color w:val="000000"/>
        </w:rPr>
        <w:t>的装置。</w:t>
      </w:r>
    </w:p>
    <w:p w14:paraId="1C1E8568">
      <w:pPr>
        <w:spacing w:line="360" w:lineRule="auto"/>
        <w:jc w:val="left"/>
        <w:textAlignment w:val="center"/>
        <w:rPr>
          <w:color w:val="000000"/>
        </w:rPr>
      </w:pPr>
      <w:r>
        <w:rPr>
          <w:color w:val="000000"/>
        </w:rPr>
        <w:t>（3）</w:t>
      </w:r>
      <w:r>
        <w:rPr>
          <w:rFonts w:ascii="宋体" w:hAnsi="宋体"/>
          <w:color w:val="000000"/>
        </w:rPr>
        <w:t>理想的制氢方法是在光催化剂的作用下，利用太阳能分解水，反应的化学方程式为</w:t>
      </w:r>
      <w:r>
        <w:rPr>
          <w:color w:val="000000"/>
        </w:rPr>
        <w:t>____</w:t>
      </w:r>
      <w:r>
        <w:rPr>
          <w:rFonts w:ascii="宋体" w:hAnsi="宋体"/>
          <w:color w:val="000000"/>
        </w:rPr>
        <w:t>。</w:t>
      </w:r>
    </w:p>
    <w:p w14:paraId="78361C10">
      <w:pPr>
        <w:spacing w:line="360" w:lineRule="auto"/>
        <w:textAlignment w:val="center"/>
        <w:rPr>
          <w:color w:val="000000"/>
        </w:rPr>
      </w:pPr>
      <w:r>
        <w:rPr>
          <w:color w:val="000000"/>
        </w:rPr>
        <w:t xml:space="preserve">19. </w:t>
      </w:r>
      <w:r>
        <w:rPr>
          <w:rFonts w:ascii="宋体" w:hAnsi="宋体"/>
          <w:color w:val="000000"/>
        </w:rPr>
        <w:t>金属材料在生产、生活、化学实验中有着广泛的应用。</w:t>
      </w:r>
    </w:p>
    <w:p w14:paraId="739C339B">
      <w:pPr>
        <w:spacing w:line="360" w:lineRule="auto"/>
        <w:jc w:val="left"/>
        <w:textAlignment w:val="center"/>
        <w:rPr>
          <w:color w:val="000000"/>
        </w:rPr>
      </w:pPr>
      <w:r>
        <w:rPr>
          <w:color w:val="000000"/>
        </w:rPr>
        <w:t>（1）</w:t>
      </w:r>
      <w:r>
        <w:rPr>
          <w:rFonts w:ascii="宋体" w:hAnsi="宋体"/>
          <w:color w:val="000000"/>
        </w:rPr>
        <w:t>金属镁是一种常用的实验用品。小明同学在实验室中取一段镁条，在空气中点燃，观察到的现象是</w:t>
      </w:r>
      <w:r>
        <w:rPr>
          <w:color w:val="000000"/>
        </w:rPr>
        <w:t>_______</w:t>
      </w:r>
      <w:r>
        <w:rPr>
          <w:rFonts w:ascii="宋体" w:hAnsi="宋体"/>
          <w:color w:val="000000"/>
        </w:rPr>
        <w:t>，反应的化学方程式为</w:t>
      </w:r>
      <w:r>
        <w:rPr>
          <w:color w:val="000000"/>
        </w:rPr>
        <w:t>_______</w:t>
      </w:r>
      <w:r>
        <w:rPr>
          <w:rFonts w:ascii="宋体" w:hAnsi="宋体"/>
          <w:color w:val="000000"/>
        </w:rPr>
        <w:t>。</w:t>
      </w:r>
    </w:p>
    <w:p w14:paraId="5AC26040">
      <w:pPr>
        <w:spacing w:line="360" w:lineRule="auto"/>
        <w:jc w:val="left"/>
        <w:textAlignment w:val="center"/>
        <w:rPr>
          <w:color w:val="000000"/>
        </w:rPr>
      </w:pPr>
      <w:r>
        <w:rPr>
          <w:color w:val="000000"/>
        </w:rPr>
        <w:t>（2）</w:t>
      </w:r>
      <w:r>
        <w:rPr>
          <w:rFonts w:ascii="宋体" w:hAnsi="宋体"/>
          <w:color w:val="000000"/>
        </w:rPr>
        <w:t>实验室现有锌片和铜片，小明同学要验证锌、铜的金属活动性强弱，现提供下列试剂①</w:t>
      </w:r>
      <w:r>
        <w:rPr>
          <w:rFonts w:eastAsia="Times New Roman" w:cs="Times New Roman"/>
          <w:color w:val="000000"/>
        </w:rPr>
        <w:t>KCl</w:t>
      </w:r>
      <w:r>
        <w:rPr>
          <w:rFonts w:ascii="宋体" w:hAnsi="宋体"/>
          <w:color w:val="000000"/>
        </w:rPr>
        <w:t>溶液</w:t>
      </w:r>
      <w:r>
        <w:rPr>
          <w:rFonts w:eastAsia="Times New Roman" w:cs="Times New Roman"/>
          <w:color w:val="000000"/>
        </w:rPr>
        <w:t xml:space="preserve"> </w:t>
      </w:r>
      <w:r>
        <w:rPr>
          <w:rFonts w:ascii="宋体" w:hAnsi="宋体"/>
          <w:color w:val="000000"/>
        </w:rPr>
        <w:t>②</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 xml:space="preserve"> </w:t>
      </w:r>
      <w:r>
        <w:rPr>
          <w:rFonts w:ascii="宋体" w:hAnsi="宋体"/>
          <w:color w:val="000000"/>
        </w:rPr>
        <w:t>③稀盐酸，不能达到实验目的的是</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；所选试剂能达到实验目的，发生反应的化学方程式为</w:t>
      </w:r>
      <w:r>
        <w:rPr>
          <w:color w:val="000000"/>
        </w:rPr>
        <w:t>_______</w:t>
      </w:r>
      <w:r>
        <w:rPr>
          <w:rFonts w:ascii="宋体" w:hAnsi="宋体"/>
          <w:color w:val="000000"/>
        </w:rPr>
        <w:t>。</w:t>
      </w:r>
    </w:p>
    <w:p w14:paraId="7F18CD1D">
      <w:pPr>
        <w:spacing w:line="360" w:lineRule="auto"/>
        <w:jc w:val="left"/>
        <w:textAlignment w:val="center"/>
        <w:rPr>
          <w:color w:val="000000"/>
        </w:rPr>
      </w:pPr>
      <w:r>
        <w:rPr>
          <w:color w:val="000000"/>
        </w:rPr>
        <w:t>（3）</w:t>
      </w:r>
      <w:r>
        <w:rPr>
          <w:rFonts w:ascii="宋体" w:hAnsi="宋体"/>
          <w:color w:val="000000"/>
        </w:rPr>
        <w:t>银具有优良的导电性，被广泛用于电子制造业。工业上一般采用加热氧化银使其分解为银和氧气的方法制取银，该反应的化学方程式为</w:t>
      </w:r>
      <w:r>
        <w:rPr>
          <w:color w:val="000000"/>
        </w:rPr>
        <w:t>_______</w:t>
      </w:r>
      <w:r>
        <w:rPr>
          <w:rFonts w:ascii="宋体" w:hAnsi="宋体"/>
          <w:color w:val="000000"/>
        </w:rPr>
        <w:t>。</w:t>
      </w:r>
    </w:p>
    <w:p w14:paraId="3684481D">
      <w:pPr>
        <w:spacing w:line="360" w:lineRule="auto"/>
        <w:textAlignment w:val="center"/>
        <w:rPr>
          <w:color w:val="000000"/>
        </w:rPr>
      </w:pPr>
      <w:r>
        <w:rPr>
          <w:rFonts w:ascii="宋体" w:hAnsi="宋体"/>
          <w:b/>
          <w:color w:val="000000"/>
          <w:sz w:val="24"/>
        </w:rPr>
        <w:t>三、实验与探究</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62341258">
      <w:pPr>
        <w:spacing w:line="360" w:lineRule="auto"/>
        <w:textAlignment w:val="center"/>
        <w:rPr>
          <w:color w:val="000000"/>
        </w:rPr>
      </w:pPr>
      <w:r>
        <w:rPr>
          <w:color w:val="000000"/>
        </w:rPr>
        <w:t xml:space="preserve">20. </w:t>
      </w:r>
      <w:r>
        <w:rPr>
          <w:rFonts w:ascii="宋体" w:hAnsi="宋体"/>
          <w:color w:val="000000"/>
        </w:rPr>
        <w:t>实验室现有：过氧化氢溶液、稀盐酸、浓硫酸、澄清石灰水、二氧化锰、石灰石等药品及部分实验装置，请回答以下问题。</w:t>
      </w:r>
    </w:p>
    <w:p w14:paraId="0ACCC316">
      <w:pPr>
        <w:spacing w:line="360" w:lineRule="auto"/>
        <w:textAlignment w:val="center"/>
        <w:rPr>
          <w:color w:val="000000"/>
        </w:rPr>
      </w:pPr>
      <w:r>
        <w:rPr>
          <w:color w:val="000000"/>
        </w:rPr>
        <w:drawing>
          <wp:inline distT="0" distB="0" distL="114300" distR="114300">
            <wp:extent cx="4610100" cy="1866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610100" cy="1866900"/>
                    </a:xfrm>
                    <a:prstGeom prst="rect">
                      <a:avLst/>
                    </a:prstGeom>
                  </pic:spPr>
                </pic:pic>
              </a:graphicData>
            </a:graphic>
          </wp:inline>
        </w:drawing>
      </w:r>
    </w:p>
    <w:p w14:paraId="0638B477">
      <w:pPr>
        <w:spacing w:line="360" w:lineRule="auto"/>
        <w:jc w:val="left"/>
        <w:textAlignment w:val="center"/>
        <w:rPr>
          <w:color w:val="000000"/>
        </w:rPr>
      </w:pPr>
      <w:r>
        <w:rPr>
          <w:color w:val="000000"/>
        </w:rPr>
        <w:t>（1）</w:t>
      </w:r>
      <w:r>
        <w:rPr>
          <w:rFonts w:ascii="宋体" w:hAnsi="宋体"/>
          <w:color w:val="000000"/>
        </w:rPr>
        <w:t>图中仪器①的名称是</w:t>
      </w:r>
      <w:r>
        <w:rPr>
          <w:color w:val="000000"/>
        </w:rPr>
        <w:t>_______</w:t>
      </w:r>
      <w:r>
        <w:rPr>
          <w:rFonts w:ascii="宋体" w:hAnsi="宋体"/>
          <w:color w:val="000000"/>
        </w:rPr>
        <w:t>。</w:t>
      </w:r>
    </w:p>
    <w:p w14:paraId="5B15867A">
      <w:pPr>
        <w:spacing w:line="360" w:lineRule="auto"/>
        <w:jc w:val="left"/>
        <w:textAlignment w:val="center"/>
        <w:rPr>
          <w:color w:val="000000"/>
        </w:rPr>
      </w:pPr>
      <w:r>
        <w:rPr>
          <w:color w:val="000000"/>
        </w:rPr>
        <w:t>（2）</w:t>
      </w:r>
      <w:r>
        <w:rPr>
          <w:rFonts w:ascii="宋体" w:hAnsi="宋体"/>
          <w:color w:val="000000"/>
        </w:rPr>
        <w:t>实验室制取氧气，应选用的发生装置是</w:t>
      </w:r>
      <w:r>
        <w:rPr>
          <w:color w:val="000000"/>
        </w:rPr>
        <w:t>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w:t>
      </w:r>
      <w:r>
        <w:rPr>
          <w:color w:val="000000"/>
        </w:rPr>
        <w:t>_____</w:t>
      </w:r>
      <w:r>
        <w:rPr>
          <w:rFonts w:ascii="宋体" w:hAnsi="宋体"/>
          <w:color w:val="000000"/>
        </w:rPr>
        <w:t>。用装置</w:t>
      </w:r>
      <w:r>
        <w:rPr>
          <w:rFonts w:eastAsia="Times New Roman" w:cs="Times New Roman"/>
          <w:color w:val="000000"/>
        </w:rPr>
        <w:t>C</w:t>
      </w:r>
      <w:r>
        <w:rPr>
          <w:rFonts w:ascii="宋体" w:hAnsi="宋体"/>
          <w:color w:val="000000"/>
        </w:rPr>
        <w:t>收集一瓶氧气，将一根带火星的木条放于集气瓶口，当观察到</w:t>
      </w:r>
      <w:r>
        <w:rPr>
          <w:color w:val="000000"/>
        </w:rPr>
        <w:t>_______</w:t>
      </w:r>
      <w:r>
        <w:rPr>
          <w:rFonts w:ascii="宋体" w:hAnsi="宋体"/>
          <w:color w:val="000000"/>
        </w:rPr>
        <w:t>时，证明氧气收集已满。</w:t>
      </w:r>
    </w:p>
    <w:p w14:paraId="28FAC9AB">
      <w:pPr>
        <w:spacing w:line="360" w:lineRule="auto"/>
        <w:jc w:val="left"/>
        <w:textAlignment w:val="center"/>
        <w:rPr>
          <w:color w:val="000000"/>
        </w:rPr>
      </w:pPr>
      <w:r>
        <w:rPr>
          <w:color w:val="000000"/>
        </w:rPr>
        <w:t>（3）</w:t>
      </w:r>
      <w:r>
        <w:rPr>
          <w:rFonts w:ascii="宋体" w:hAnsi="宋体"/>
          <w:color w:val="000000"/>
        </w:rPr>
        <w:t>制取并收集一瓶干燥的二氧化碳气体，所选装置正确连接的顺序是</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w:t>
      </w:r>
      <w:r>
        <w:rPr>
          <w:color w:val="000000"/>
        </w:rPr>
        <w:t>_______</w:t>
      </w:r>
      <w:r>
        <w:rPr>
          <w:rFonts w:ascii="宋体" w:hAnsi="宋体"/>
          <w:color w:val="000000"/>
        </w:rPr>
        <w:t>。</w:t>
      </w:r>
    </w:p>
    <w:p w14:paraId="36CBC43F">
      <w:pPr>
        <w:spacing w:line="360" w:lineRule="auto"/>
        <w:jc w:val="left"/>
        <w:textAlignment w:val="center"/>
        <w:rPr>
          <w:color w:val="000000"/>
        </w:rPr>
      </w:pPr>
      <w:r>
        <w:rPr>
          <w:color w:val="000000"/>
        </w:rPr>
        <w:t>（4）</w:t>
      </w:r>
      <w:r>
        <w:rPr>
          <w:rFonts w:ascii="宋体" w:hAnsi="宋体"/>
          <w:color w:val="000000"/>
        </w:rPr>
        <w:t>将少量澄清石灰水倒入盛有二氧化碳的集气瓶中，振荡，观察到的现象是</w:t>
      </w:r>
      <w:r>
        <w:rPr>
          <w:color w:val="000000"/>
        </w:rPr>
        <w:t>_______</w:t>
      </w:r>
      <w:r>
        <w:rPr>
          <w:rFonts w:ascii="宋体" w:hAnsi="宋体"/>
          <w:color w:val="000000"/>
        </w:rPr>
        <w:t>，发生反应的化学方程式为</w:t>
      </w:r>
      <w:r>
        <w:rPr>
          <w:color w:val="000000"/>
        </w:rPr>
        <w:t>_______</w:t>
      </w:r>
      <w:r>
        <w:rPr>
          <w:rFonts w:ascii="宋体" w:hAnsi="宋体"/>
          <w:color w:val="000000"/>
        </w:rPr>
        <w:t>。</w:t>
      </w:r>
    </w:p>
    <w:p w14:paraId="06701011">
      <w:pPr>
        <w:spacing w:line="360" w:lineRule="auto"/>
        <w:textAlignment w:val="center"/>
        <w:rPr>
          <w:color w:val="000000"/>
        </w:rPr>
      </w:pPr>
      <w:r>
        <w:rPr>
          <w:color w:val="000000"/>
        </w:rPr>
        <w:t xml:space="preserve">21. </w:t>
      </w:r>
      <w:r>
        <w:rPr>
          <w:rFonts w:ascii="宋体" w:hAnsi="宋体"/>
          <w:color w:val="000000"/>
        </w:rPr>
        <w:t>纯碱是一种重要的化工原料，广泛用于石油精炼、纺织印染和洗涤剂生产等领域。</w:t>
      </w:r>
    </w:p>
    <w:p w14:paraId="2F7FD873">
      <w:pPr>
        <w:spacing w:line="360" w:lineRule="auto"/>
        <w:jc w:val="left"/>
        <w:textAlignment w:val="center"/>
        <w:rPr>
          <w:color w:val="000000"/>
        </w:rPr>
      </w:pPr>
      <w:r>
        <w:rPr>
          <w:color w:val="000000"/>
        </w:rPr>
        <w:t>（1）</w:t>
      </w:r>
      <w:r>
        <w:rPr>
          <w:rFonts w:ascii="宋体" w:hAnsi="宋体"/>
          <w:color w:val="000000"/>
        </w:rPr>
        <w:t>工业上采用氨碱法生产纯碱，其工艺流程如下：</w:t>
      </w:r>
    </w:p>
    <w:p w14:paraId="4F4B112A">
      <w:pPr>
        <w:spacing w:line="360" w:lineRule="auto"/>
        <w:textAlignment w:val="center"/>
        <w:rPr>
          <w:color w:val="000000"/>
        </w:rPr>
      </w:pPr>
      <w:r>
        <w:rPr>
          <w:color w:val="000000"/>
        </w:rPr>
        <w:drawing>
          <wp:inline distT="0" distB="0" distL="114300" distR="114300">
            <wp:extent cx="5238750" cy="579755"/>
            <wp:effectExtent l="0" t="0" r="0" b="1079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0" cy="580159"/>
                    </a:xfrm>
                    <a:prstGeom prst="rect">
                      <a:avLst/>
                    </a:prstGeom>
                  </pic:spPr>
                </pic:pic>
              </a:graphicData>
            </a:graphic>
          </wp:inline>
        </w:drawing>
      </w:r>
    </w:p>
    <w:p w14:paraId="79C57C21">
      <w:pPr>
        <w:spacing w:line="360" w:lineRule="auto"/>
        <w:textAlignment w:val="center"/>
        <w:rPr>
          <w:color w:val="000000"/>
        </w:rPr>
      </w:pPr>
      <w:r>
        <w:rPr>
          <w:rFonts w:eastAsia="Times New Roman" w:cs="Times New Roman"/>
          <w:color w:val="000000"/>
        </w:rPr>
        <w:t>Ⅰ.</w:t>
      </w:r>
      <w:r>
        <w:rPr>
          <w:rFonts w:ascii="宋体" w:hAnsi="宋体"/>
          <w:color w:val="000000"/>
        </w:rPr>
        <w:t>盐水中含有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等少量杂质，可选择①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w:t>
      </w:r>
      <w:r>
        <w:rPr>
          <w:rFonts w:ascii="宋体" w:hAnsi="宋体"/>
          <w:color w:val="000000"/>
        </w:rPr>
        <w:t>②</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r>
        <w:rPr>
          <w:rFonts w:eastAsia="Times New Roman" w:cs="Times New Roman"/>
          <w:color w:val="000000"/>
        </w:rPr>
        <w:t xml:space="preserve">  </w:t>
      </w:r>
      <w:r>
        <w:rPr>
          <w:rFonts w:ascii="宋体" w:hAnsi="宋体"/>
          <w:color w:val="000000"/>
        </w:rPr>
        <w:t>③</w:t>
      </w:r>
      <w:r>
        <w:rPr>
          <w:rFonts w:eastAsia="Times New Roman" w:cs="Times New Roman"/>
          <w:color w:val="000000"/>
        </w:rPr>
        <w:t>NaOH</w:t>
      </w:r>
      <w:r>
        <w:rPr>
          <w:rFonts w:ascii="宋体" w:hAnsi="宋体"/>
          <w:color w:val="000000"/>
        </w:rPr>
        <w:t>溶液三种试剂除去杂质。向盐水中依次加入过量所选试剂，过滤，再向滤液中加入适量稀盐酸，将溶液调为中性。三种试剂依次加入的顺序是</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5E166E45">
      <w:pPr>
        <w:spacing w:line="360" w:lineRule="auto"/>
        <w:textAlignment w:val="center"/>
        <w:rPr>
          <w:color w:val="000000"/>
        </w:rPr>
      </w:pPr>
      <w:r>
        <w:rPr>
          <w:rFonts w:eastAsia="Times New Roman" w:cs="Times New Roman"/>
          <w:color w:val="000000"/>
        </w:rPr>
        <w:t>Ⅱ.</w:t>
      </w:r>
      <w:r>
        <w:rPr>
          <w:rFonts w:ascii="宋体" w:hAnsi="宋体"/>
          <w:color w:val="000000"/>
        </w:rPr>
        <w:t>向饱和氨盐水中通入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，化学方程式为</w:t>
      </w:r>
      <w:r>
        <w:rPr>
          <w:rFonts w:eastAsia="Times New Roman" w:cs="Times New Roman"/>
          <w:color w:val="000000"/>
        </w:rPr>
        <w:t>NaCl+NH</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O=NaHCO</w:t>
      </w:r>
      <w:r>
        <w:rPr>
          <w:rFonts w:eastAsia="Times New Roman" w:cs="Times New Roman"/>
          <w:color w:val="000000"/>
          <w:vertAlign w:val="subscript"/>
        </w:rPr>
        <w:t>3</w:t>
      </w:r>
      <w:r>
        <w:rPr>
          <w:rFonts w:eastAsia="Times New Roman" w:cs="Times New Roman"/>
          <w:color w:val="000000"/>
        </w:rPr>
        <w:t>+X</w:t>
      </w:r>
      <w:r>
        <w:rPr>
          <w:rFonts w:ascii="宋体" w:hAnsi="宋体"/>
          <w:color w:val="000000"/>
        </w:rPr>
        <w:t>，</w:t>
      </w:r>
      <w:r>
        <w:rPr>
          <w:rFonts w:eastAsia="Times New Roman" w:cs="Times New Roman"/>
          <w:color w:val="000000"/>
        </w:rPr>
        <w:t>X</w:t>
      </w:r>
      <w:r>
        <w:rPr>
          <w:rFonts w:ascii="宋体" w:hAnsi="宋体"/>
          <w:color w:val="000000"/>
        </w:rPr>
        <w:t>的化学式是</w:t>
      </w:r>
      <w:r>
        <w:rPr>
          <w:color w:val="000000"/>
        </w:rPr>
        <w:t>_______</w:t>
      </w:r>
      <w:r>
        <w:rPr>
          <w:rFonts w:ascii="宋体" w:hAnsi="宋体"/>
          <w:color w:val="000000"/>
        </w:rPr>
        <w:t>。</w:t>
      </w:r>
    </w:p>
    <w:p w14:paraId="0B04A207">
      <w:pPr>
        <w:spacing w:line="360" w:lineRule="auto"/>
        <w:jc w:val="left"/>
        <w:textAlignment w:val="center"/>
        <w:rPr>
          <w:color w:val="000000"/>
        </w:rPr>
      </w:pPr>
      <w:r>
        <w:rPr>
          <w:color w:val="000000"/>
        </w:rPr>
        <w:t>（2）</w:t>
      </w:r>
      <w:r>
        <w:rPr>
          <w:rFonts w:ascii="宋体" w:hAnsi="宋体"/>
          <w:color w:val="000000"/>
        </w:rPr>
        <w:t>为探究碳酸钠</w:t>
      </w:r>
      <w:r>
        <w:rPr>
          <w:rFonts w:ascii="宋体" w:hAnsi="宋体"/>
          <w:color w:val="000000"/>
        </w:rPr>
        <w:drawing>
          <wp:inline distT="0" distB="0" distL="114300" distR="114300">
            <wp:extent cx="133350" cy="177800"/>
            <wp:effectExtent l="0" t="0" r="0" b="13335"/>
            <wp:docPr id="352718" name="图片 35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718" name="图片 35271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化学性质，兴趣小组的同学进行了以下实验，请回答下列问题。</w:t>
      </w:r>
    </w:p>
    <w:p w14:paraId="19D17988">
      <w:pPr>
        <w:spacing w:line="360" w:lineRule="auto"/>
        <w:textAlignment w:val="center"/>
        <w:rPr>
          <w:color w:val="000000"/>
        </w:rPr>
      </w:pPr>
      <w:r>
        <w:rPr>
          <w:color w:val="000000"/>
        </w:rPr>
        <w:drawing>
          <wp:inline distT="0" distB="0" distL="114300" distR="114300">
            <wp:extent cx="4419600" cy="17526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419600" cy="1752600"/>
                    </a:xfrm>
                    <a:prstGeom prst="rect">
                      <a:avLst/>
                    </a:prstGeom>
                  </pic:spPr>
                </pic:pic>
              </a:graphicData>
            </a:graphic>
          </wp:inline>
        </w:drawing>
      </w:r>
    </w:p>
    <w:p w14:paraId="092FFC47">
      <w:pPr>
        <w:spacing w:line="360" w:lineRule="auto"/>
        <w:textAlignment w:val="center"/>
        <w:rPr>
          <w:color w:val="000000"/>
        </w:rPr>
      </w:pPr>
      <w:r>
        <w:rPr>
          <w:rFonts w:ascii="宋体" w:hAnsi="宋体"/>
          <w:color w:val="000000"/>
        </w:rPr>
        <w:t>①</w:t>
      </w:r>
      <w:r>
        <w:rPr>
          <w:rFonts w:eastAsia="Times New Roman" w:cs="Times New Roman"/>
          <w:color w:val="000000"/>
        </w:rPr>
        <w:t>A</w:t>
      </w:r>
      <w:r>
        <w:rPr>
          <w:rFonts w:ascii="宋体" w:hAnsi="宋体"/>
          <w:color w:val="000000"/>
        </w:rPr>
        <w:t>试管中观察到的现象是</w:t>
      </w:r>
      <w:r>
        <w:rPr>
          <w:color w:val="000000"/>
        </w:rPr>
        <w:t>_______</w:t>
      </w:r>
      <w:r>
        <w:rPr>
          <w:rFonts w:ascii="宋体" w:hAnsi="宋体"/>
          <w:color w:val="000000"/>
        </w:rPr>
        <w:t>。</w:t>
      </w:r>
    </w:p>
    <w:p w14:paraId="7938F7BD">
      <w:pPr>
        <w:spacing w:line="360" w:lineRule="auto"/>
        <w:textAlignment w:val="center"/>
        <w:rPr>
          <w:color w:val="000000"/>
        </w:rPr>
      </w:pPr>
      <w:r>
        <w:rPr>
          <w:rFonts w:ascii="宋体" w:hAnsi="宋体"/>
          <w:color w:val="000000"/>
        </w:rPr>
        <w:t>②如图是</w:t>
      </w:r>
      <w:r>
        <w:rPr>
          <w:rFonts w:eastAsia="Times New Roman" w:cs="Times New Roman"/>
          <w:color w:val="000000"/>
        </w:rPr>
        <w:t>B</w:t>
      </w:r>
      <w:r>
        <w:rPr>
          <w:rFonts w:ascii="宋体" w:hAnsi="宋体"/>
          <w:color w:val="000000"/>
        </w:rPr>
        <w:t>试管中发生反应的微观示意图，其中参与反应的离子是</w:t>
      </w:r>
      <w:r>
        <w:rPr>
          <w:color w:val="000000"/>
        </w:rPr>
        <w:t>_______</w:t>
      </w:r>
      <w:r>
        <w:rPr>
          <w:rFonts w:ascii="宋体" w:hAnsi="宋体"/>
          <w:color w:val="000000"/>
        </w:rPr>
        <w:t>。当观察到试管中不再有气泡产生时，溶液中的阴</w:t>
      </w:r>
      <w:r>
        <w:rPr>
          <w:color w:val="000000"/>
        </w:rPr>
        <w:t>_______</w:t>
      </w:r>
      <w:r>
        <w:rPr>
          <w:rFonts w:ascii="宋体" w:hAnsi="宋体"/>
          <w:color w:val="000000"/>
        </w:rPr>
        <w:t>。</w:t>
      </w:r>
    </w:p>
    <w:p w14:paraId="44F66EE1">
      <w:pPr>
        <w:spacing w:line="360" w:lineRule="auto"/>
        <w:textAlignment w:val="center"/>
        <w:rPr>
          <w:color w:val="000000"/>
        </w:rPr>
      </w:pPr>
      <w:r>
        <w:rPr>
          <w:color w:val="000000"/>
        </w:rPr>
        <w:drawing>
          <wp:inline distT="0" distB="0" distL="114300" distR="114300">
            <wp:extent cx="3257550" cy="3619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257550" cy="3619500"/>
                    </a:xfrm>
                    <a:prstGeom prst="rect">
                      <a:avLst/>
                    </a:prstGeom>
                  </pic:spPr>
                </pic:pic>
              </a:graphicData>
            </a:graphic>
          </wp:inline>
        </w:drawing>
      </w:r>
    </w:p>
    <w:p w14:paraId="176A20D8">
      <w:pPr>
        <w:spacing w:line="360" w:lineRule="auto"/>
        <w:textAlignment w:val="center"/>
        <w:rPr>
          <w:color w:val="000000"/>
        </w:rPr>
      </w:pPr>
      <w:r>
        <w:rPr>
          <w:rFonts w:ascii="宋体" w:hAnsi="宋体"/>
          <w:color w:val="000000"/>
        </w:rPr>
        <w:t>③</w:t>
      </w:r>
      <w:r>
        <w:rPr>
          <w:rFonts w:eastAsia="Times New Roman" w:cs="Times New Roman"/>
          <w:color w:val="000000"/>
        </w:rPr>
        <w:t>C</w:t>
      </w:r>
      <w:r>
        <w:rPr>
          <w:rFonts w:ascii="宋体" w:hAnsi="宋体"/>
          <w:color w:val="000000"/>
        </w:rPr>
        <w:t>试管中发生反应的化学方程式为</w:t>
      </w:r>
      <w:r>
        <w:rPr>
          <w:color w:val="000000"/>
        </w:rPr>
        <w:t>_______</w:t>
      </w:r>
      <w:r>
        <w:rPr>
          <w:rFonts w:ascii="宋体" w:hAnsi="宋体"/>
          <w:color w:val="000000"/>
        </w:rPr>
        <w:t>。</w:t>
      </w:r>
    </w:p>
    <w:p w14:paraId="5EB63F5E">
      <w:pPr>
        <w:spacing w:line="360" w:lineRule="auto"/>
        <w:textAlignment w:val="center"/>
        <w:rPr>
          <w:color w:val="000000"/>
        </w:rPr>
      </w:pPr>
      <w:r>
        <w:rPr>
          <w:rFonts w:ascii="宋体" w:hAnsi="宋体"/>
          <w:color w:val="000000"/>
        </w:rPr>
        <w:t>④</w:t>
      </w:r>
      <w:r>
        <w:rPr>
          <w:rFonts w:eastAsia="Times New Roman" w:cs="Times New Roman"/>
          <w:color w:val="000000"/>
        </w:rPr>
        <w:t>D</w:t>
      </w:r>
      <w:r>
        <w:rPr>
          <w:rFonts w:ascii="宋体" w:hAnsi="宋体"/>
          <w:color w:val="000000"/>
        </w:rPr>
        <w:t>试管中观察到的现象是</w:t>
      </w:r>
      <w:r>
        <w:rPr>
          <w:color w:val="000000"/>
        </w:rPr>
        <w:t>_______</w:t>
      </w:r>
      <w:r>
        <w:rPr>
          <w:rFonts w:ascii="宋体" w:hAnsi="宋体"/>
          <w:color w:val="000000"/>
        </w:rPr>
        <w:t>，该化学反应的基本反应类型为</w:t>
      </w:r>
      <w:r>
        <w:rPr>
          <w:color w:val="000000"/>
        </w:rPr>
        <w:t>_______</w:t>
      </w:r>
      <w:r>
        <w:rPr>
          <w:rFonts w:ascii="宋体" w:hAnsi="宋体"/>
          <w:color w:val="000000"/>
        </w:rPr>
        <w:t>。</w:t>
      </w:r>
    </w:p>
    <w:p w14:paraId="0195EB2B">
      <w:pPr>
        <w:spacing w:line="360" w:lineRule="auto"/>
        <w:textAlignment w:val="center"/>
        <w:rPr>
          <w:color w:val="000000"/>
        </w:rPr>
      </w:pPr>
      <w:r>
        <w:rPr>
          <w:rFonts w:ascii="宋体" w:hAnsi="宋体"/>
          <w:b/>
          <w:color w:val="000000"/>
          <w:sz w:val="24"/>
        </w:rPr>
        <w:t>四、分析与计算</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02BB221D">
      <w:pPr>
        <w:spacing w:line="360" w:lineRule="auto"/>
        <w:textAlignment w:val="center"/>
        <w:rPr>
          <w:color w:val="000000"/>
        </w:rPr>
      </w:pPr>
      <w:r>
        <w:rPr>
          <w:color w:val="000000"/>
        </w:rPr>
        <w:t xml:space="preserve">22. </w:t>
      </w:r>
      <w:r>
        <w:rPr>
          <w:rFonts w:ascii="宋体" w:hAnsi="宋体"/>
          <w:color w:val="000000"/>
        </w:rPr>
        <w:t>造纸是我国古代四大发明之一，极大推动了人类文明的发展。造纸厂产生含氢氧化钠的碱性废水，需达标处理。兴趣小组的同学对废水进行抽样检测，请你参与他们的活动。</w:t>
      </w:r>
    </w:p>
    <w:p w14:paraId="6B6D4EE0">
      <w:pPr>
        <w:spacing w:line="360" w:lineRule="auto"/>
        <w:jc w:val="left"/>
        <w:textAlignment w:val="center"/>
        <w:rPr>
          <w:color w:val="000000"/>
        </w:rPr>
      </w:pPr>
      <w:r>
        <w:rPr>
          <w:color w:val="000000"/>
        </w:rPr>
        <w:t>（1）</w:t>
      </w:r>
      <w:r>
        <w:rPr>
          <w:rFonts w:ascii="宋体" w:hAnsi="宋体"/>
          <w:color w:val="000000"/>
        </w:rPr>
        <w:t>对废水进行过滤处理。过滤时，下列仪器不需要的是</w:t>
      </w:r>
      <w:r>
        <w:rPr>
          <w:color w:val="000000"/>
        </w:rPr>
        <w:t>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22D357BF">
      <w:pPr>
        <w:spacing w:line="360" w:lineRule="auto"/>
        <w:textAlignment w:val="center"/>
        <w:rPr>
          <w:color w:val="000000"/>
        </w:rPr>
      </w:pPr>
      <w:r>
        <w:rPr>
          <w:color w:val="000000"/>
        </w:rPr>
        <w:drawing>
          <wp:inline distT="0" distB="0" distL="114300" distR="114300">
            <wp:extent cx="3219450" cy="12858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219450" cy="1285875"/>
                    </a:xfrm>
                    <a:prstGeom prst="rect">
                      <a:avLst/>
                    </a:prstGeom>
                  </pic:spPr>
                </pic:pic>
              </a:graphicData>
            </a:graphic>
          </wp:inline>
        </w:drawing>
      </w:r>
    </w:p>
    <w:p w14:paraId="417602A4">
      <w:pPr>
        <w:spacing w:line="360" w:lineRule="auto"/>
        <w:jc w:val="left"/>
        <w:textAlignment w:val="center"/>
        <w:rPr>
          <w:color w:val="000000"/>
        </w:rPr>
      </w:pPr>
      <w:r>
        <w:rPr>
          <w:color w:val="000000"/>
        </w:rPr>
        <w:t>（2）</w:t>
      </w:r>
      <w:r>
        <w:rPr>
          <w:rFonts w:ascii="宋体" w:hAnsi="宋体"/>
          <w:color w:val="000000"/>
        </w:rPr>
        <w:t>测定滤液中氢氧化钠的质量分数。</w:t>
      </w:r>
    </w:p>
    <w:p w14:paraId="42981AAF">
      <w:pPr>
        <w:spacing w:line="360" w:lineRule="auto"/>
        <w:textAlignment w:val="center"/>
        <w:rPr>
          <w:color w:val="000000"/>
        </w:rPr>
      </w:pPr>
      <w:r>
        <w:rPr>
          <w:color w:val="000000"/>
        </w:rPr>
        <w:drawing>
          <wp:inline distT="0" distB="0" distL="114300" distR="114300">
            <wp:extent cx="971550" cy="16668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971550" cy="1666875"/>
                    </a:xfrm>
                    <a:prstGeom prst="rect">
                      <a:avLst/>
                    </a:prstGeom>
                  </pic:spPr>
                </pic:pic>
              </a:graphicData>
            </a:graphic>
          </wp:inline>
        </w:drawing>
      </w:r>
    </w:p>
    <w:p w14:paraId="6EB2B9BB">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如图所示，取一定量滤液</w:t>
      </w:r>
      <w:r>
        <w:rPr>
          <w:rFonts w:eastAsia="Times New Roman" w:cs="Times New Roman"/>
          <w:color w:val="000000"/>
        </w:rPr>
        <w:t>(</w:t>
      </w:r>
      <w:r>
        <w:rPr>
          <w:rFonts w:ascii="宋体" w:hAnsi="宋体"/>
          <w:color w:val="000000"/>
        </w:rPr>
        <w:t>滤液中的主要污染物是氢氧化钠</w:t>
      </w:r>
      <w:r>
        <w:rPr>
          <w:rFonts w:eastAsia="Times New Roman" w:cs="Times New Roman"/>
          <w:color w:val="000000"/>
        </w:rPr>
        <w:t>)</w:t>
      </w:r>
      <w:r>
        <w:rPr>
          <w:rFonts w:ascii="宋体" w:hAnsi="宋体"/>
          <w:color w:val="000000"/>
        </w:rPr>
        <w:t>于烧杯中，再向烧杯中逐滴滴入溶质质量分数为</w:t>
      </w:r>
      <w:r>
        <w:rPr>
          <w:rFonts w:eastAsia="Times New Roman" w:cs="Times New Roman"/>
          <w:color w:val="000000"/>
        </w:rPr>
        <w:t>0.5%</w:t>
      </w:r>
      <w:r>
        <w:rPr>
          <w:rFonts w:ascii="宋体" w:hAnsi="宋体"/>
          <w:color w:val="000000"/>
        </w:rPr>
        <w:t>的稀盐酸</w:t>
      </w:r>
      <w:r>
        <w:rPr>
          <w:rFonts w:eastAsia="Times New Roman" w:cs="Times New Roman"/>
          <w:color w:val="000000"/>
        </w:rPr>
        <w:t>(</w:t>
      </w:r>
      <w:r>
        <w:rPr>
          <w:rFonts w:ascii="宋体" w:hAnsi="宋体"/>
          <w:color w:val="000000"/>
        </w:rPr>
        <w:t>滤液中的其它成分均不与盐酸反应</w:t>
      </w:r>
      <w:r>
        <w:rPr>
          <w:rFonts w:eastAsia="Times New Roman" w:cs="Times New Roman"/>
          <w:color w:val="000000"/>
        </w:rPr>
        <w:t>)</w:t>
      </w:r>
      <w:r>
        <w:rPr>
          <w:rFonts w:ascii="宋体" w:hAnsi="宋体"/>
          <w:color w:val="000000"/>
        </w:rPr>
        <w:t>，用</w:t>
      </w:r>
      <w:r>
        <w:rPr>
          <w:rFonts w:eastAsia="Times New Roman" w:cs="Times New Roman"/>
          <w:color w:val="000000"/>
        </w:rPr>
        <w:t>pH</w:t>
      </w:r>
      <w:r>
        <w:rPr>
          <w:rFonts w:ascii="宋体" w:hAnsi="宋体"/>
          <w:color w:val="000000"/>
        </w:rPr>
        <w:t>传感器实时监测反应过程中混合液</w:t>
      </w:r>
      <w:r>
        <w:rPr>
          <w:rFonts w:eastAsia="Times New Roman" w:cs="Times New Roman"/>
          <w:color w:val="000000"/>
        </w:rPr>
        <w:t>pH</w:t>
      </w:r>
      <w:r>
        <w:rPr>
          <w:rFonts w:ascii="宋体" w:hAnsi="宋体"/>
          <w:color w:val="000000"/>
        </w:rPr>
        <w:t>的变化情况，当</w:t>
      </w:r>
      <w:r>
        <w:rPr>
          <w:rFonts w:eastAsia="Times New Roman" w:cs="Times New Roman"/>
          <w:color w:val="000000"/>
        </w:rPr>
        <w:t>pH=7</w:t>
      </w:r>
      <w:r>
        <w:rPr>
          <w:rFonts w:ascii="宋体" w:hAnsi="宋体"/>
          <w:color w:val="000000"/>
        </w:rPr>
        <w:t>时，停止滴加。测得消耗稀盐酸的质量为</w:t>
      </w:r>
      <w:r>
        <w:rPr>
          <w:rFonts w:eastAsia="Times New Roman" w:cs="Times New Roman"/>
          <w:color w:val="000000"/>
        </w:rPr>
        <w:t>146g</w:t>
      </w:r>
      <w:r>
        <w:rPr>
          <w:rFonts w:ascii="宋体" w:hAnsi="宋体"/>
          <w:color w:val="000000"/>
        </w:rPr>
        <w:t>，反应后烧杯内溶液的质量为</w:t>
      </w:r>
      <w:r>
        <w:rPr>
          <w:rFonts w:eastAsia="Times New Roman" w:cs="Times New Roman"/>
          <w:color w:val="000000"/>
        </w:rPr>
        <w:t>186g</w:t>
      </w:r>
      <w:r>
        <w:rPr>
          <w:rFonts w:ascii="宋体" w:hAnsi="宋体"/>
          <w:color w:val="000000"/>
        </w:rPr>
        <w:t>。计算滤液中氢氧化钠的质量分数是多少？</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p>
    <w:p w14:paraId="4D5E975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FE55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EDBD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FB7C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C43B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BF61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DCF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2858"/>
    <w:rsid w:val="002F06B2"/>
    <w:rsid w:val="003102DB"/>
    <w:rsid w:val="00360978"/>
    <w:rsid w:val="003C4A95"/>
    <w:rsid w:val="003D0C09"/>
    <w:rsid w:val="004062F6"/>
    <w:rsid w:val="004151FC"/>
    <w:rsid w:val="00435F83"/>
    <w:rsid w:val="0046214C"/>
    <w:rsid w:val="00487DCD"/>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967DEB"/>
    <w:rsid w:val="28C84F79"/>
    <w:rsid w:val="38274566"/>
    <w:rsid w:val="5C4527E3"/>
    <w:rsid w:val="61EC524F"/>
    <w:rsid w:val="761E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oleObject" Target="embeddings/oleObject4.bin"/><Relationship Id="rId24" Type="http://schemas.openxmlformats.org/officeDocument/2006/relationships/image" Target="media/image12.png"/><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99AC-C180-4423-947C-6F22C1CF22A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3226</Words>
  <Characters>3700</Characters>
  <Lines>29</Lines>
  <Paragraphs>8</Paragraphs>
  <TotalTime>4</TotalTime>
  <ScaleCrop>false</ScaleCrop>
  <LinksUpToDate>false</LinksUpToDate>
  <CharactersWithSpaces>3832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2023-01-02T01:00:00Z</dcterms:created>
  <dc:creator>学科网试题生产平台</dc:creator>
  <dc:description>3142477633208320</dc:description>
  <cp:lastModifiedBy>上帝掷骰子吗</cp:lastModifiedBy>
  <dcterms:modified xsi:type="dcterms:W3CDTF">2024-07-20T09:05:03Z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B4BDC855F13C4B9EAC725C821FF2F92B</vt:lpwstr>
  </property>
</Properties>
</file>